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27C" w:rsidRDefault="006A027C" w:rsidP="006A027C">
      <w:pPr>
        <w:jc w:val="center"/>
        <w:rPr>
          <w:color w:val="000000"/>
          <w:sz w:val="28"/>
          <w:szCs w:val="28"/>
        </w:rPr>
      </w:pPr>
      <w:r>
        <w:rPr>
          <w:color w:val="000000"/>
          <w:sz w:val="28"/>
          <w:szCs w:val="28"/>
        </w:rPr>
        <w:t>Администрация Кубанского сельсовета</w:t>
      </w:r>
    </w:p>
    <w:p w:rsidR="006A027C" w:rsidRDefault="006A027C" w:rsidP="006A027C">
      <w:pPr>
        <w:jc w:val="center"/>
        <w:rPr>
          <w:color w:val="000000"/>
          <w:sz w:val="28"/>
          <w:szCs w:val="28"/>
        </w:rPr>
      </w:pPr>
      <w:proofErr w:type="spellStart"/>
      <w:r>
        <w:rPr>
          <w:color w:val="000000"/>
          <w:sz w:val="28"/>
          <w:szCs w:val="28"/>
        </w:rPr>
        <w:t>Каргатского</w:t>
      </w:r>
      <w:proofErr w:type="spellEnd"/>
      <w:r>
        <w:rPr>
          <w:color w:val="000000"/>
          <w:sz w:val="28"/>
          <w:szCs w:val="28"/>
        </w:rPr>
        <w:t xml:space="preserve"> района Новосибирской области</w:t>
      </w:r>
    </w:p>
    <w:p w:rsidR="006A027C" w:rsidRDefault="006A027C" w:rsidP="006A027C">
      <w:pPr>
        <w:jc w:val="center"/>
        <w:rPr>
          <w:color w:val="000000"/>
          <w:sz w:val="28"/>
          <w:szCs w:val="28"/>
        </w:rPr>
      </w:pPr>
    </w:p>
    <w:p w:rsidR="006A027C" w:rsidRDefault="006A027C" w:rsidP="006A027C">
      <w:pPr>
        <w:jc w:val="center"/>
        <w:rPr>
          <w:color w:val="000000"/>
          <w:sz w:val="28"/>
          <w:szCs w:val="28"/>
        </w:rPr>
      </w:pPr>
      <w:r>
        <w:rPr>
          <w:color w:val="000000"/>
          <w:sz w:val="28"/>
          <w:szCs w:val="28"/>
        </w:rPr>
        <w:t>Постановление</w:t>
      </w:r>
    </w:p>
    <w:p w:rsidR="006A027C" w:rsidRDefault="006A027C" w:rsidP="006A027C">
      <w:pPr>
        <w:jc w:val="center"/>
        <w:rPr>
          <w:color w:val="000000"/>
          <w:sz w:val="28"/>
          <w:szCs w:val="28"/>
        </w:rPr>
      </w:pPr>
    </w:p>
    <w:p w:rsidR="006A027C" w:rsidRDefault="006A027C" w:rsidP="006A027C">
      <w:pPr>
        <w:rPr>
          <w:color w:val="000000"/>
          <w:sz w:val="28"/>
          <w:szCs w:val="28"/>
        </w:rPr>
      </w:pPr>
      <w:r>
        <w:rPr>
          <w:color w:val="000000"/>
          <w:sz w:val="28"/>
          <w:szCs w:val="28"/>
        </w:rPr>
        <w:t xml:space="preserve">17.04.2014г.                                 </w:t>
      </w:r>
      <w:proofErr w:type="spellStart"/>
      <w:r>
        <w:rPr>
          <w:color w:val="000000"/>
          <w:sz w:val="28"/>
          <w:szCs w:val="28"/>
        </w:rPr>
        <w:t>с</w:t>
      </w:r>
      <w:proofErr w:type="gramStart"/>
      <w:r>
        <w:rPr>
          <w:color w:val="000000"/>
          <w:sz w:val="28"/>
          <w:szCs w:val="28"/>
        </w:rPr>
        <w:t>.П</w:t>
      </w:r>
      <w:proofErr w:type="gramEnd"/>
      <w:r>
        <w:rPr>
          <w:color w:val="000000"/>
          <w:sz w:val="28"/>
          <w:szCs w:val="28"/>
        </w:rPr>
        <w:t>ервотроицк</w:t>
      </w:r>
      <w:proofErr w:type="spellEnd"/>
      <w:r>
        <w:rPr>
          <w:color w:val="000000"/>
          <w:sz w:val="28"/>
          <w:szCs w:val="28"/>
        </w:rPr>
        <w:t xml:space="preserve">                                      № 32</w:t>
      </w:r>
    </w:p>
    <w:p w:rsidR="006A027C" w:rsidRDefault="006A027C" w:rsidP="006A027C">
      <w:pPr>
        <w:rPr>
          <w:sz w:val="28"/>
          <w:szCs w:val="28"/>
        </w:rPr>
      </w:pPr>
    </w:p>
    <w:p w:rsidR="006A027C" w:rsidRDefault="006A027C" w:rsidP="006A027C">
      <w:pPr>
        <w:rPr>
          <w:sz w:val="28"/>
          <w:szCs w:val="28"/>
        </w:rPr>
      </w:pPr>
    </w:p>
    <w:p w:rsidR="006A027C" w:rsidRDefault="006A027C" w:rsidP="006A027C">
      <w:pPr>
        <w:widowControl w:val="0"/>
        <w:tabs>
          <w:tab w:val="center" w:pos="6249"/>
        </w:tabs>
        <w:jc w:val="both"/>
        <w:rPr>
          <w:color w:val="000000"/>
          <w:sz w:val="28"/>
          <w:szCs w:val="28"/>
        </w:rPr>
      </w:pPr>
      <w:r w:rsidRPr="002E3CCF">
        <w:rPr>
          <w:color w:val="0D0D0D"/>
          <w:sz w:val="28"/>
          <w:szCs w:val="28"/>
        </w:rPr>
        <w:t>О</w:t>
      </w:r>
      <w:r>
        <w:rPr>
          <w:color w:val="0D0D0D"/>
          <w:sz w:val="28"/>
          <w:szCs w:val="28"/>
        </w:rPr>
        <w:t xml:space="preserve">б утверждении Плана </w:t>
      </w:r>
      <w:r>
        <w:rPr>
          <w:color w:val="000000"/>
          <w:sz w:val="28"/>
          <w:szCs w:val="28"/>
        </w:rPr>
        <w:t xml:space="preserve">мероприятий по подготовке и проведению празднования 90-летия </w:t>
      </w:r>
      <w:proofErr w:type="spellStart"/>
      <w:r>
        <w:rPr>
          <w:color w:val="000000"/>
          <w:sz w:val="28"/>
          <w:szCs w:val="28"/>
        </w:rPr>
        <w:t>Каргатского</w:t>
      </w:r>
      <w:proofErr w:type="spellEnd"/>
      <w:r>
        <w:rPr>
          <w:color w:val="000000"/>
          <w:sz w:val="28"/>
          <w:szCs w:val="28"/>
        </w:rPr>
        <w:t xml:space="preserve"> района.</w:t>
      </w:r>
    </w:p>
    <w:p w:rsidR="006A027C" w:rsidRDefault="006A027C" w:rsidP="006A027C">
      <w:pPr>
        <w:jc w:val="both"/>
        <w:rPr>
          <w:sz w:val="28"/>
          <w:szCs w:val="28"/>
        </w:rPr>
      </w:pPr>
    </w:p>
    <w:p w:rsidR="006A027C" w:rsidRPr="005E5BD1" w:rsidRDefault="006A027C" w:rsidP="006A027C">
      <w:pPr>
        <w:ind w:left="360"/>
        <w:rPr>
          <w:color w:val="0D0D0D"/>
          <w:sz w:val="28"/>
          <w:szCs w:val="28"/>
        </w:rPr>
      </w:pPr>
      <w:r>
        <w:rPr>
          <w:color w:val="0D0D0D"/>
          <w:sz w:val="28"/>
          <w:szCs w:val="28"/>
        </w:rPr>
        <w:t xml:space="preserve">   С целью подготовки и проведения мероприятий, посвященных празднованию 90-летия образования </w:t>
      </w:r>
      <w:proofErr w:type="spellStart"/>
      <w:r>
        <w:rPr>
          <w:color w:val="0D0D0D"/>
          <w:sz w:val="28"/>
          <w:szCs w:val="28"/>
        </w:rPr>
        <w:t>Каргатского</w:t>
      </w:r>
      <w:proofErr w:type="spellEnd"/>
      <w:r>
        <w:rPr>
          <w:color w:val="0D0D0D"/>
          <w:sz w:val="28"/>
          <w:szCs w:val="28"/>
        </w:rPr>
        <w:t xml:space="preserve"> района,</w:t>
      </w:r>
    </w:p>
    <w:p w:rsidR="006A027C" w:rsidRDefault="006A027C" w:rsidP="006A027C">
      <w:pPr>
        <w:widowControl w:val="0"/>
        <w:tabs>
          <w:tab w:val="center" w:pos="6249"/>
        </w:tabs>
        <w:jc w:val="both"/>
        <w:rPr>
          <w:color w:val="000000"/>
          <w:sz w:val="28"/>
          <w:szCs w:val="28"/>
        </w:rPr>
      </w:pPr>
      <w:r>
        <w:rPr>
          <w:color w:val="000000"/>
          <w:sz w:val="28"/>
          <w:szCs w:val="28"/>
        </w:rPr>
        <w:t xml:space="preserve">     ПОСТАНОВЛЯЮ:</w:t>
      </w:r>
    </w:p>
    <w:p w:rsidR="006A027C" w:rsidRDefault="006A027C" w:rsidP="006A027C">
      <w:pPr>
        <w:widowControl w:val="0"/>
        <w:tabs>
          <w:tab w:val="center" w:pos="6249"/>
        </w:tabs>
        <w:jc w:val="both"/>
        <w:rPr>
          <w:color w:val="000000"/>
          <w:sz w:val="28"/>
          <w:szCs w:val="28"/>
        </w:rPr>
      </w:pPr>
      <w:r>
        <w:rPr>
          <w:color w:val="000000"/>
          <w:sz w:val="28"/>
          <w:szCs w:val="28"/>
        </w:rPr>
        <w:t xml:space="preserve">1. Утвердить План мероприятий по подготовке и проведению празднования 90-летия </w:t>
      </w:r>
      <w:proofErr w:type="spellStart"/>
      <w:r>
        <w:rPr>
          <w:color w:val="000000"/>
          <w:sz w:val="28"/>
          <w:szCs w:val="28"/>
        </w:rPr>
        <w:t>Каргатского</w:t>
      </w:r>
      <w:proofErr w:type="spellEnd"/>
      <w:r>
        <w:rPr>
          <w:color w:val="000000"/>
          <w:sz w:val="28"/>
          <w:szCs w:val="28"/>
        </w:rPr>
        <w:t xml:space="preserve"> района  (Приложение 1).</w:t>
      </w:r>
    </w:p>
    <w:p w:rsidR="006A027C" w:rsidRDefault="006A027C" w:rsidP="006A027C">
      <w:pPr>
        <w:widowControl w:val="0"/>
        <w:tabs>
          <w:tab w:val="center" w:pos="6249"/>
        </w:tabs>
        <w:jc w:val="both"/>
        <w:rPr>
          <w:color w:val="000000"/>
          <w:sz w:val="28"/>
          <w:szCs w:val="28"/>
        </w:rPr>
      </w:pPr>
    </w:p>
    <w:p w:rsidR="006A027C" w:rsidRPr="006E5E6C" w:rsidRDefault="006A027C" w:rsidP="006A027C">
      <w:pPr>
        <w:widowControl w:val="0"/>
        <w:tabs>
          <w:tab w:val="center" w:pos="6249"/>
        </w:tabs>
        <w:jc w:val="both"/>
        <w:rPr>
          <w:color w:val="000000"/>
          <w:sz w:val="28"/>
          <w:szCs w:val="28"/>
        </w:rPr>
      </w:pPr>
      <w:r>
        <w:rPr>
          <w:sz w:val="28"/>
        </w:rPr>
        <w:t xml:space="preserve">2.  </w:t>
      </w:r>
      <w:proofErr w:type="gramStart"/>
      <w:r>
        <w:rPr>
          <w:sz w:val="28"/>
        </w:rPr>
        <w:t>Контроль за</w:t>
      </w:r>
      <w:proofErr w:type="gramEnd"/>
      <w:r>
        <w:rPr>
          <w:sz w:val="28"/>
        </w:rPr>
        <w:t xml:space="preserve"> исполнением постановления оставляю за собой.</w:t>
      </w:r>
    </w:p>
    <w:p w:rsidR="006A027C" w:rsidRDefault="006A027C" w:rsidP="006A027C">
      <w:pPr>
        <w:ind w:right="-81"/>
        <w:jc w:val="both"/>
        <w:rPr>
          <w:sz w:val="28"/>
          <w:szCs w:val="28"/>
        </w:rPr>
      </w:pPr>
    </w:p>
    <w:p w:rsidR="006A027C" w:rsidRDefault="006A027C" w:rsidP="006A027C">
      <w:pPr>
        <w:ind w:right="-81"/>
        <w:jc w:val="both"/>
        <w:rPr>
          <w:sz w:val="28"/>
          <w:szCs w:val="28"/>
        </w:rPr>
      </w:pPr>
    </w:p>
    <w:p w:rsidR="006A027C" w:rsidRDefault="006A027C" w:rsidP="006A027C">
      <w:pPr>
        <w:ind w:right="-81"/>
        <w:jc w:val="both"/>
        <w:rPr>
          <w:sz w:val="28"/>
          <w:szCs w:val="28"/>
        </w:rPr>
      </w:pPr>
    </w:p>
    <w:p w:rsidR="006A027C" w:rsidRDefault="006A027C" w:rsidP="006A027C">
      <w:pPr>
        <w:ind w:right="-81"/>
        <w:jc w:val="both"/>
        <w:rPr>
          <w:sz w:val="28"/>
          <w:szCs w:val="28"/>
        </w:rPr>
      </w:pPr>
    </w:p>
    <w:p w:rsidR="006A027C" w:rsidRDefault="006A027C" w:rsidP="006A027C">
      <w:pPr>
        <w:ind w:right="-81"/>
        <w:jc w:val="both"/>
        <w:rPr>
          <w:sz w:val="28"/>
          <w:szCs w:val="28"/>
        </w:rPr>
      </w:pPr>
    </w:p>
    <w:p w:rsidR="006A027C" w:rsidRDefault="006A027C" w:rsidP="006A027C">
      <w:pPr>
        <w:ind w:right="-81"/>
        <w:jc w:val="both"/>
        <w:rPr>
          <w:sz w:val="28"/>
          <w:szCs w:val="28"/>
        </w:rPr>
      </w:pPr>
    </w:p>
    <w:p w:rsidR="006A027C" w:rsidRDefault="006A027C" w:rsidP="006A027C">
      <w:pPr>
        <w:ind w:right="-81"/>
        <w:jc w:val="both"/>
        <w:rPr>
          <w:sz w:val="28"/>
          <w:szCs w:val="28"/>
        </w:rPr>
      </w:pPr>
    </w:p>
    <w:p w:rsidR="006A027C" w:rsidRDefault="006A027C" w:rsidP="006A027C">
      <w:pPr>
        <w:ind w:right="-81"/>
        <w:jc w:val="both"/>
        <w:rPr>
          <w:sz w:val="28"/>
          <w:szCs w:val="28"/>
        </w:rPr>
      </w:pPr>
      <w:r>
        <w:rPr>
          <w:sz w:val="28"/>
          <w:szCs w:val="28"/>
        </w:rPr>
        <w:t xml:space="preserve">         Глава Кубанского сельсовета                                </w:t>
      </w:r>
      <w:proofErr w:type="spellStart"/>
      <w:r>
        <w:rPr>
          <w:sz w:val="28"/>
          <w:szCs w:val="28"/>
        </w:rPr>
        <w:t>Н.А.Караблин</w:t>
      </w:r>
      <w:proofErr w:type="spellEnd"/>
    </w:p>
    <w:p w:rsidR="006A027C" w:rsidRDefault="006A027C" w:rsidP="006A027C">
      <w:pPr>
        <w:ind w:right="-81"/>
        <w:jc w:val="both"/>
        <w:rPr>
          <w:sz w:val="28"/>
          <w:szCs w:val="28"/>
        </w:rPr>
      </w:pPr>
    </w:p>
    <w:p w:rsidR="006A027C" w:rsidRDefault="006A027C" w:rsidP="006A027C">
      <w:pPr>
        <w:ind w:right="-81"/>
        <w:jc w:val="both"/>
        <w:rPr>
          <w:sz w:val="28"/>
          <w:szCs w:val="28"/>
        </w:rPr>
      </w:pPr>
    </w:p>
    <w:p w:rsidR="006A027C" w:rsidRDefault="006A027C" w:rsidP="006A027C">
      <w:pPr>
        <w:ind w:right="-81"/>
        <w:jc w:val="both"/>
        <w:rPr>
          <w:sz w:val="28"/>
          <w:szCs w:val="28"/>
        </w:rPr>
      </w:pPr>
    </w:p>
    <w:p w:rsidR="006A027C" w:rsidRDefault="006A027C" w:rsidP="006A027C">
      <w:pPr>
        <w:ind w:right="-81"/>
        <w:jc w:val="both"/>
        <w:rPr>
          <w:sz w:val="28"/>
          <w:szCs w:val="28"/>
        </w:rPr>
      </w:pPr>
    </w:p>
    <w:p w:rsidR="006A027C" w:rsidRDefault="006A027C" w:rsidP="006A027C">
      <w:pPr>
        <w:ind w:right="-81"/>
        <w:jc w:val="both"/>
        <w:rPr>
          <w:sz w:val="28"/>
          <w:szCs w:val="28"/>
        </w:rPr>
      </w:pPr>
    </w:p>
    <w:p w:rsidR="006A027C" w:rsidRDefault="006A027C" w:rsidP="006A027C">
      <w:pPr>
        <w:ind w:right="-81"/>
        <w:jc w:val="both"/>
        <w:rPr>
          <w:sz w:val="28"/>
          <w:szCs w:val="28"/>
        </w:rPr>
      </w:pPr>
    </w:p>
    <w:p w:rsidR="006A027C" w:rsidRDefault="006A027C" w:rsidP="006A027C">
      <w:pPr>
        <w:ind w:right="-81"/>
        <w:jc w:val="both"/>
        <w:rPr>
          <w:sz w:val="28"/>
          <w:szCs w:val="28"/>
        </w:rPr>
      </w:pPr>
    </w:p>
    <w:p w:rsidR="006A027C" w:rsidRDefault="006A027C" w:rsidP="006A027C">
      <w:pPr>
        <w:ind w:right="-81"/>
        <w:jc w:val="both"/>
        <w:rPr>
          <w:sz w:val="28"/>
          <w:szCs w:val="28"/>
        </w:rPr>
      </w:pPr>
    </w:p>
    <w:p w:rsidR="006A027C" w:rsidRDefault="006A027C" w:rsidP="006A027C">
      <w:pPr>
        <w:ind w:right="-81"/>
        <w:jc w:val="both"/>
        <w:rPr>
          <w:sz w:val="28"/>
          <w:szCs w:val="28"/>
        </w:rPr>
      </w:pPr>
    </w:p>
    <w:p w:rsidR="006A027C" w:rsidRDefault="006A027C" w:rsidP="006A027C">
      <w:pPr>
        <w:ind w:right="-81"/>
        <w:jc w:val="both"/>
        <w:rPr>
          <w:sz w:val="28"/>
          <w:szCs w:val="28"/>
        </w:rPr>
      </w:pPr>
    </w:p>
    <w:p w:rsidR="006A027C" w:rsidRDefault="006A027C" w:rsidP="006A027C">
      <w:pPr>
        <w:ind w:right="-81"/>
        <w:jc w:val="both"/>
        <w:rPr>
          <w:sz w:val="28"/>
          <w:szCs w:val="28"/>
        </w:rPr>
      </w:pPr>
    </w:p>
    <w:p w:rsidR="006A027C" w:rsidRDefault="006A027C" w:rsidP="006A027C">
      <w:pPr>
        <w:ind w:right="-81"/>
        <w:jc w:val="both"/>
        <w:rPr>
          <w:sz w:val="28"/>
          <w:szCs w:val="28"/>
        </w:rPr>
      </w:pPr>
    </w:p>
    <w:p w:rsidR="006A027C" w:rsidRDefault="006A027C" w:rsidP="006A027C">
      <w:pPr>
        <w:rPr>
          <w:sz w:val="20"/>
          <w:szCs w:val="20"/>
        </w:rPr>
      </w:pPr>
      <w:r>
        <w:rPr>
          <w:sz w:val="20"/>
          <w:szCs w:val="20"/>
        </w:rPr>
        <w:t>Рябцева</w:t>
      </w:r>
    </w:p>
    <w:p w:rsidR="006A027C" w:rsidRDefault="006A027C" w:rsidP="006A027C">
      <w:pPr>
        <w:rPr>
          <w:sz w:val="20"/>
          <w:szCs w:val="20"/>
        </w:rPr>
      </w:pPr>
      <w:r>
        <w:rPr>
          <w:sz w:val="20"/>
          <w:szCs w:val="20"/>
        </w:rPr>
        <w:t>45 394</w:t>
      </w:r>
    </w:p>
    <w:p w:rsidR="006A027C" w:rsidRDefault="006A027C" w:rsidP="006A027C">
      <w:pPr>
        <w:rPr>
          <w:sz w:val="20"/>
          <w:szCs w:val="20"/>
        </w:rPr>
      </w:pPr>
    </w:p>
    <w:p w:rsidR="006A027C" w:rsidRDefault="006A027C" w:rsidP="006A027C">
      <w:pPr>
        <w:rPr>
          <w:sz w:val="20"/>
          <w:szCs w:val="20"/>
        </w:rPr>
      </w:pPr>
    </w:p>
    <w:p w:rsidR="006A027C" w:rsidRDefault="006A027C" w:rsidP="006A027C">
      <w:pPr>
        <w:rPr>
          <w:sz w:val="20"/>
          <w:szCs w:val="20"/>
        </w:rPr>
      </w:pPr>
    </w:p>
    <w:p w:rsidR="006A027C" w:rsidRDefault="006A027C" w:rsidP="006A027C">
      <w:pPr>
        <w:rPr>
          <w:sz w:val="20"/>
          <w:szCs w:val="20"/>
        </w:rPr>
      </w:pPr>
    </w:p>
    <w:p w:rsidR="006A027C" w:rsidRDefault="006A027C" w:rsidP="006A027C">
      <w:pPr>
        <w:rPr>
          <w:sz w:val="20"/>
          <w:szCs w:val="20"/>
        </w:rPr>
      </w:pPr>
    </w:p>
    <w:p w:rsidR="006A027C" w:rsidRDefault="006A027C" w:rsidP="006A027C">
      <w:pPr>
        <w:rPr>
          <w:sz w:val="20"/>
          <w:szCs w:val="20"/>
        </w:rPr>
      </w:pPr>
    </w:p>
    <w:p w:rsidR="006A027C" w:rsidRDefault="006A027C" w:rsidP="006A027C">
      <w:pPr>
        <w:rPr>
          <w:sz w:val="20"/>
          <w:szCs w:val="20"/>
        </w:rPr>
      </w:pPr>
    </w:p>
    <w:p w:rsidR="006A027C" w:rsidRDefault="006A027C" w:rsidP="006A027C">
      <w:pPr>
        <w:rPr>
          <w:sz w:val="20"/>
          <w:szCs w:val="20"/>
        </w:rPr>
      </w:pPr>
    </w:p>
    <w:p w:rsidR="006A027C" w:rsidRPr="00126EFC" w:rsidRDefault="006A027C" w:rsidP="006A027C">
      <w:pPr>
        <w:rPr>
          <w:sz w:val="20"/>
          <w:szCs w:val="20"/>
        </w:rPr>
      </w:pPr>
    </w:p>
    <w:p w:rsidR="006A027C" w:rsidRPr="00C87367" w:rsidRDefault="006A027C" w:rsidP="006A027C">
      <w:pPr>
        <w:jc w:val="right"/>
        <w:rPr>
          <w:sz w:val="20"/>
          <w:szCs w:val="20"/>
        </w:rPr>
      </w:pPr>
      <w:r w:rsidRPr="00C87367">
        <w:rPr>
          <w:sz w:val="20"/>
          <w:szCs w:val="20"/>
        </w:rPr>
        <w:t>Приложение 1</w:t>
      </w:r>
    </w:p>
    <w:p w:rsidR="006A027C" w:rsidRPr="00C87367" w:rsidRDefault="006A027C" w:rsidP="006A027C">
      <w:pPr>
        <w:rPr>
          <w:sz w:val="20"/>
          <w:szCs w:val="20"/>
        </w:rPr>
      </w:pPr>
      <w:r w:rsidRPr="00C87367">
        <w:rPr>
          <w:sz w:val="20"/>
          <w:szCs w:val="20"/>
        </w:rPr>
        <w:t xml:space="preserve">                                                                                                                                                Утверждено </w:t>
      </w:r>
    </w:p>
    <w:p w:rsidR="006A027C" w:rsidRPr="00C87367" w:rsidRDefault="006A027C" w:rsidP="006A027C">
      <w:pPr>
        <w:rPr>
          <w:sz w:val="20"/>
          <w:szCs w:val="20"/>
        </w:rPr>
      </w:pPr>
      <w:r w:rsidRPr="00C87367">
        <w:rPr>
          <w:sz w:val="20"/>
          <w:szCs w:val="20"/>
        </w:rPr>
        <w:t xml:space="preserve">                                                                                                                                                постановлением </w:t>
      </w:r>
    </w:p>
    <w:p w:rsidR="006A027C" w:rsidRPr="00C87367" w:rsidRDefault="006A027C" w:rsidP="006A027C">
      <w:pPr>
        <w:rPr>
          <w:sz w:val="20"/>
          <w:szCs w:val="20"/>
        </w:rPr>
      </w:pPr>
      <w:r w:rsidRPr="00C87367">
        <w:rPr>
          <w:sz w:val="20"/>
          <w:szCs w:val="20"/>
        </w:rPr>
        <w:t xml:space="preserve">                                                                                                                                                Кубанского сельсовета</w:t>
      </w:r>
    </w:p>
    <w:p w:rsidR="006A027C" w:rsidRPr="00C87367" w:rsidRDefault="006A027C" w:rsidP="006A027C">
      <w:pPr>
        <w:rPr>
          <w:sz w:val="20"/>
          <w:szCs w:val="20"/>
        </w:rPr>
      </w:pPr>
      <w:r w:rsidRPr="00C87367">
        <w:rPr>
          <w:sz w:val="20"/>
          <w:szCs w:val="20"/>
        </w:rPr>
        <w:t xml:space="preserve">                                                                                                                     </w:t>
      </w:r>
      <w:r>
        <w:rPr>
          <w:sz w:val="20"/>
          <w:szCs w:val="20"/>
        </w:rPr>
        <w:t xml:space="preserve">                           от  17.04.2014г. </w:t>
      </w:r>
      <w:r w:rsidRPr="00C87367">
        <w:rPr>
          <w:sz w:val="20"/>
          <w:szCs w:val="20"/>
        </w:rPr>
        <w:t xml:space="preserve"> № </w:t>
      </w:r>
      <w:r>
        <w:rPr>
          <w:sz w:val="20"/>
          <w:szCs w:val="20"/>
        </w:rPr>
        <w:t>32</w:t>
      </w:r>
    </w:p>
    <w:p w:rsidR="006A027C" w:rsidRDefault="006A027C" w:rsidP="006A027C"/>
    <w:p w:rsidR="006A027C" w:rsidRPr="00DB4EF7" w:rsidRDefault="006A027C" w:rsidP="006A027C"/>
    <w:p w:rsidR="006A027C" w:rsidRDefault="006A027C" w:rsidP="006A027C">
      <w:pPr>
        <w:jc w:val="center"/>
        <w:rPr>
          <w:sz w:val="28"/>
          <w:szCs w:val="28"/>
        </w:rPr>
      </w:pPr>
      <w:r w:rsidRPr="00FF6692">
        <w:rPr>
          <w:sz w:val="28"/>
          <w:szCs w:val="28"/>
        </w:rPr>
        <w:t>План праздничных мероприятий,</w:t>
      </w:r>
    </w:p>
    <w:p w:rsidR="006A027C" w:rsidRDefault="006A027C" w:rsidP="006A027C">
      <w:pPr>
        <w:jc w:val="center"/>
        <w:rPr>
          <w:sz w:val="28"/>
          <w:szCs w:val="28"/>
        </w:rPr>
      </w:pPr>
      <w:proofErr w:type="gramStart"/>
      <w:r w:rsidRPr="00FF6692">
        <w:rPr>
          <w:sz w:val="28"/>
          <w:szCs w:val="28"/>
        </w:rPr>
        <w:t>посвященных</w:t>
      </w:r>
      <w:proofErr w:type="gramEnd"/>
      <w:r w:rsidRPr="00FF6692">
        <w:rPr>
          <w:sz w:val="28"/>
          <w:szCs w:val="28"/>
        </w:rPr>
        <w:t xml:space="preserve"> 90-летию со дня образования </w:t>
      </w:r>
      <w:proofErr w:type="spellStart"/>
      <w:r w:rsidRPr="00FF6692">
        <w:rPr>
          <w:sz w:val="28"/>
          <w:szCs w:val="28"/>
        </w:rPr>
        <w:t>Каргатского</w:t>
      </w:r>
      <w:proofErr w:type="spellEnd"/>
      <w:r w:rsidRPr="00FF6692">
        <w:rPr>
          <w:sz w:val="28"/>
          <w:szCs w:val="28"/>
        </w:rPr>
        <w:t xml:space="preserve"> района.</w:t>
      </w:r>
    </w:p>
    <w:p w:rsidR="006A027C" w:rsidRDefault="006A027C" w:rsidP="006A027C">
      <w:pPr>
        <w:jc w:val="center"/>
        <w:rPr>
          <w:sz w:val="28"/>
          <w:szCs w:val="28"/>
        </w:rPr>
      </w:pPr>
      <w:r>
        <w:rPr>
          <w:sz w:val="28"/>
          <w:szCs w:val="28"/>
        </w:rPr>
        <w:t>Администрация Кубанского сельсовета.</w:t>
      </w:r>
    </w:p>
    <w:p w:rsidR="006A027C" w:rsidRDefault="006A027C" w:rsidP="006A027C">
      <w:pPr>
        <w:jc w:val="center"/>
        <w:rPr>
          <w:sz w:val="28"/>
          <w:szCs w:val="28"/>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4215"/>
        <w:gridCol w:w="2250"/>
        <w:gridCol w:w="2127"/>
      </w:tblGrid>
      <w:tr w:rsidR="006A027C" w:rsidTr="00377746">
        <w:trPr>
          <w:trHeight w:val="660"/>
        </w:trPr>
        <w:tc>
          <w:tcPr>
            <w:tcW w:w="594" w:type="dxa"/>
          </w:tcPr>
          <w:p w:rsidR="006A027C" w:rsidRDefault="006A027C" w:rsidP="00377746">
            <w:pPr>
              <w:rPr>
                <w:sz w:val="28"/>
                <w:szCs w:val="28"/>
              </w:rPr>
            </w:pPr>
            <w:r>
              <w:rPr>
                <w:sz w:val="28"/>
                <w:szCs w:val="28"/>
              </w:rPr>
              <w:t>№</w:t>
            </w:r>
          </w:p>
          <w:p w:rsidR="006A027C" w:rsidRDefault="006A027C" w:rsidP="00377746">
            <w:pPr>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4215" w:type="dxa"/>
          </w:tcPr>
          <w:p w:rsidR="006A027C" w:rsidRDefault="006A027C" w:rsidP="00377746">
            <w:pPr>
              <w:rPr>
                <w:sz w:val="28"/>
                <w:szCs w:val="28"/>
              </w:rPr>
            </w:pPr>
            <w:r>
              <w:rPr>
                <w:sz w:val="28"/>
                <w:szCs w:val="28"/>
              </w:rPr>
              <w:t>Мероприятия</w:t>
            </w:r>
          </w:p>
        </w:tc>
        <w:tc>
          <w:tcPr>
            <w:tcW w:w="2250" w:type="dxa"/>
          </w:tcPr>
          <w:p w:rsidR="006A027C" w:rsidRDefault="006A027C" w:rsidP="00377746">
            <w:pPr>
              <w:rPr>
                <w:sz w:val="28"/>
                <w:szCs w:val="28"/>
              </w:rPr>
            </w:pPr>
            <w:r>
              <w:rPr>
                <w:sz w:val="28"/>
                <w:szCs w:val="28"/>
              </w:rPr>
              <w:t>Дата проведения</w:t>
            </w:r>
          </w:p>
        </w:tc>
        <w:tc>
          <w:tcPr>
            <w:tcW w:w="2070" w:type="dxa"/>
          </w:tcPr>
          <w:p w:rsidR="006A027C" w:rsidRDefault="006A027C" w:rsidP="00377746">
            <w:pPr>
              <w:rPr>
                <w:sz w:val="28"/>
                <w:szCs w:val="28"/>
              </w:rPr>
            </w:pPr>
            <w:r>
              <w:rPr>
                <w:sz w:val="28"/>
                <w:szCs w:val="28"/>
              </w:rPr>
              <w:t xml:space="preserve">Исполнитель </w:t>
            </w:r>
          </w:p>
        </w:tc>
      </w:tr>
      <w:tr w:rsidR="006A027C" w:rsidTr="00377746">
        <w:trPr>
          <w:trHeight w:val="660"/>
        </w:trPr>
        <w:tc>
          <w:tcPr>
            <w:tcW w:w="594" w:type="dxa"/>
          </w:tcPr>
          <w:p w:rsidR="006A027C" w:rsidRDefault="006A027C" w:rsidP="00377746">
            <w:pPr>
              <w:rPr>
                <w:sz w:val="28"/>
                <w:szCs w:val="28"/>
              </w:rPr>
            </w:pPr>
            <w:r>
              <w:rPr>
                <w:sz w:val="28"/>
                <w:szCs w:val="28"/>
              </w:rPr>
              <w:t>1</w:t>
            </w:r>
          </w:p>
        </w:tc>
        <w:tc>
          <w:tcPr>
            <w:tcW w:w="4215" w:type="dxa"/>
          </w:tcPr>
          <w:p w:rsidR="006A027C" w:rsidRDefault="006A027C" w:rsidP="00377746">
            <w:pPr>
              <w:rPr>
                <w:sz w:val="28"/>
                <w:szCs w:val="28"/>
              </w:rPr>
            </w:pPr>
            <w:r>
              <w:rPr>
                <w:sz w:val="28"/>
                <w:szCs w:val="28"/>
              </w:rPr>
              <w:t xml:space="preserve">Изготовление баннеров для оформления </w:t>
            </w:r>
            <w:proofErr w:type="spellStart"/>
            <w:r>
              <w:rPr>
                <w:sz w:val="28"/>
                <w:szCs w:val="28"/>
              </w:rPr>
              <w:t>с</w:t>
            </w:r>
            <w:proofErr w:type="gramStart"/>
            <w:r>
              <w:rPr>
                <w:sz w:val="28"/>
                <w:szCs w:val="28"/>
              </w:rPr>
              <w:t>.П</w:t>
            </w:r>
            <w:proofErr w:type="gramEnd"/>
            <w:r>
              <w:rPr>
                <w:sz w:val="28"/>
                <w:szCs w:val="28"/>
              </w:rPr>
              <w:t>ервотроицк</w:t>
            </w:r>
            <w:proofErr w:type="spellEnd"/>
            <w:r>
              <w:rPr>
                <w:sz w:val="28"/>
                <w:szCs w:val="28"/>
              </w:rPr>
              <w:t>, пос.Кубанский</w:t>
            </w:r>
          </w:p>
        </w:tc>
        <w:tc>
          <w:tcPr>
            <w:tcW w:w="2250" w:type="dxa"/>
          </w:tcPr>
          <w:p w:rsidR="006A027C" w:rsidRDefault="006A027C" w:rsidP="00377746">
            <w:pPr>
              <w:rPr>
                <w:sz w:val="28"/>
                <w:szCs w:val="28"/>
              </w:rPr>
            </w:pPr>
            <w:r>
              <w:rPr>
                <w:sz w:val="28"/>
                <w:szCs w:val="28"/>
              </w:rPr>
              <w:t>Май-июнь 2014г.</w:t>
            </w:r>
          </w:p>
        </w:tc>
        <w:tc>
          <w:tcPr>
            <w:tcW w:w="2070" w:type="dxa"/>
          </w:tcPr>
          <w:p w:rsidR="006A027C" w:rsidRDefault="006A027C" w:rsidP="00377746">
            <w:pPr>
              <w:rPr>
                <w:sz w:val="28"/>
                <w:szCs w:val="28"/>
              </w:rPr>
            </w:pPr>
            <w:r>
              <w:rPr>
                <w:sz w:val="28"/>
                <w:szCs w:val="28"/>
              </w:rPr>
              <w:t>Администрация Кубанского сельсовета</w:t>
            </w:r>
          </w:p>
        </w:tc>
      </w:tr>
      <w:tr w:rsidR="006A027C" w:rsidTr="00377746">
        <w:trPr>
          <w:trHeight w:val="660"/>
        </w:trPr>
        <w:tc>
          <w:tcPr>
            <w:tcW w:w="594" w:type="dxa"/>
          </w:tcPr>
          <w:p w:rsidR="006A027C" w:rsidRDefault="006A027C" w:rsidP="00377746">
            <w:pPr>
              <w:rPr>
                <w:sz w:val="28"/>
                <w:szCs w:val="28"/>
              </w:rPr>
            </w:pPr>
            <w:r>
              <w:rPr>
                <w:sz w:val="28"/>
                <w:szCs w:val="28"/>
              </w:rPr>
              <w:t>2</w:t>
            </w:r>
          </w:p>
        </w:tc>
        <w:tc>
          <w:tcPr>
            <w:tcW w:w="4215" w:type="dxa"/>
          </w:tcPr>
          <w:p w:rsidR="006A027C" w:rsidRDefault="006A027C" w:rsidP="00377746">
            <w:pPr>
              <w:rPr>
                <w:sz w:val="28"/>
                <w:szCs w:val="28"/>
              </w:rPr>
            </w:pPr>
            <w:r>
              <w:rPr>
                <w:sz w:val="28"/>
                <w:szCs w:val="28"/>
              </w:rPr>
              <w:t>Проведение праздничного  мероприятия «Цвети, село  мое родное!»</w:t>
            </w:r>
          </w:p>
        </w:tc>
        <w:tc>
          <w:tcPr>
            <w:tcW w:w="2250" w:type="dxa"/>
          </w:tcPr>
          <w:p w:rsidR="006A027C" w:rsidRDefault="006A027C" w:rsidP="00377746">
            <w:pPr>
              <w:rPr>
                <w:sz w:val="28"/>
                <w:szCs w:val="28"/>
              </w:rPr>
            </w:pPr>
            <w:r>
              <w:rPr>
                <w:sz w:val="28"/>
                <w:szCs w:val="28"/>
              </w:rPr>
              <w:t>12.06.2014</w:t>
            </w:r>
          </w:p>
        </w:tc>
        <w:tc>
          <w:tcPr>
            <w:tcW w:w="2070" w:type="dxa"/>
          </w:tcPr>
          <w:p w:rsidR="006A027C" w:rsidRDefault="006A027C" w:rsidP="00377746">
            <w:pPr>
              <w:rPr>
                <w:sz w:val="28"/>
                <w:szCs w:val="28"/>
              </w:rPr>
            </w:pPr>
            <w:r>
              <w:rPr>
                <w:sz w:val="28"/>
                <w:szCs w:val="28"/>
              </w:rPr>
              <w:t>МКУК «</w:t>
            </w:r>
            <w:proofErr w:type="gramStart"/>
            <w:r>
              <w:rPr>
                <w:sz w:val="28"/>
                <w:szCs w:val="28"/>
              </w:rPr>
              <w:t>Кубанский</w:t>
            </w:r>
            <w:proofErr w:type="gramEnd"/>
            <w:r>
              <w:rPr>
                <w:sz w:val="28"/>
                <w:szCs w:val="28"/>
              </w:rPr>
              <w:t xml:space="preserve"> СКК», администрация</w:t>
            </w:r>
          </w:p>
        </w:tc>
      </w:tr>
      <w:tr w:rsidR="006A027C" w:rsidTr="00377746">
        <w:trPr>
          <w:trHeight w:val="555"/>
        </w:trPr>
        <w:tc>
          <w:tcPr>
            <w:tcW w:w="594" w:type="dxa"/>
          </w:tcPr>
          <w:p w:rsidR="006A027C" w:rsidRDefault="006A027C" w:rsidP="00377746">
            <w:pPr>
              <w:rPr>
                <w:sz w:val="28"/>
                <w:szCs w:val="28"/>
              </w:rPr>
            </w:pPr>
            <w:r>
              <w:rPr>
                <w:sz w:val="28"/>
                <w:szCs w:val="28"/>
              </w:rPr>
              <w:t>1</w:t>
            </w:r>
          </w:p>
        </w:tc>
        <w:tc>
          <w:tcPr>
            <w:tcW w:w="4215" w:type="dxa"/>
          </w:tcPr>
          <w:p w:rsidR="006A027C" w:rsidRDefault="006A027C" w:rsidP="00377746">
            <w:pPr>
              <w:rPr>
                <w:sz w:val="28"/>
                <w:szCs w:val="28"/>
              </w:rPr>
            </w:pPr>
            <w:r>
              <w:rPr>
                <w:sz w:val="28"/>
                <w:szCs w:val="28"/>
              </w:rPr>
              <w:t>Выставка книг «</w:t>
            </w:r>
            <w:proofErr w:type="spellStart"/>
            <w:r>
              <w:rPr>
                <w:sz w:val="28"/>
                <w:szCs w:val="28"/>
              </w:rPr>
              <w:t>Каргатскому</w:t>
            </w:r>
            <w:proofErr w:type="spellEnd"/>
            <w:r>
              <w:rPr>
                <w:sz w:val="28"/>
                <w:szCs w:val="28"/>
              </w:rPr>
              <w:t xml:space="preserve"> району-90 лет»</w:t>
            </w:r>
          </w:p>
        </w:tc>
        <w:tc>
          <w:tcPr>
            <w:tcW w:w="2250" w:type="dxa"/>
          </w:tcPr>
          <w:p w:rsidR="006A027C" w:rsidRDefault="006A027C" w:rsidP="00377746">
            <w:pPr>
              <w:rPr>
                <w:sz w:val="28"/>
                <w:szCs w:val="28"/>
              </w:rPr>
            </w:pPr>
            <w:r>
              <w:rPr>
                <w:sz w:val="28"/>
                <w:szCs w:val="28"/>
              </w:rPr>
              <w:t>Май-сентябрь 2014</w:t>
            </w:r>
          </w:p>
        </w:tc>
        <w:tc>
          <w:tcPr>
            <w:tcW w:w="2070" w:type="dxa"/>
          </w:tcPr>
          <w:p w:rsidR="006A027C" w:rsidRDefault="006A027C" w:rsidP="00377746">
            <w:pPr>
              <w:rPr>
                <w:sz w:val="28"/>
                <w:szCs w:val="28"/>
              </w:rPr>
            </w:pPr>
            <w:proofErr w:type="spellStart"/>
            <w:r>
              <w:rPr>
                <w:sz w:val="28"/>
                <w:szCs w:val="28"/>
              </w:rPr>
              <w:t>Симанкович</w:t>
            </w:r>
            <w:proofErr w:type="spellEnd"/>
            <w:r>
              <w:rPr>
                <w:sz w:val="28"/>
                <w:szCs w:val="28"/>
              </w:rPr>
              <w:t xml:space="preserve"> Г.А.</w:t>
            </w:r>
          </w:p>
        </w:tc>
      </w:tr>
      <w:tr w:rsidR="006A027C" w:rsidTr="00377746">
        <w:trPr>
          <w:trHeight w:val="555"/>
        </w:trPr>
        <w:tc>
          <w:tcPr>
            <w:tcW w:w="594" w:type="dxa"/>
          </w:tcPr>
          <w:p w:rsidR="006A027C" w:rsidRDefault="006A027C" w:rsidP="00377746">
            <w:pPr>
              <w:rPr>
                <w:sz w:val="28"/>
                <w:szCs w:val="28"/>
              </w:rPr>
            </w:pPr>
            <w:r>
              <w:rPr>
                <w:sz w:val="28"/>
                <w:szCs w:val="28"/>
              </w:rPr>
              <w:t>2</w:t>
            </w:r>
          </w:p>
        </w:tc>
        <w:tc>
          <w:tcPr>
            <w:tcW w:w="4215" w:type="dxa"/>
          </w:tcPr>
          <w:p w:rsidR="006A027C" w:rsidRDefault="006A027C" w:rsidP="00377746">
            <w:pPr>
              <w:rPr>
                <w:sz w:val="28"/>
                <w:szCs w:val="28"/>
              </w:rPr>
            </w:pPr>
            <w:r>
              <w:rPr>
                <w:sz w:val="28"/>
                <w:szCs w:val="28"/>
              </w:rPr>
              <w:t>Фотовыставка «Люблю тебя, мой край родной!»</w:t>
            </w:r>
          </w:p>
        </w:tc>
        <w:tc>
          <w:tcPr>
            <w:tcW w:w="2250" w:type="dxa"/>
          </w:tcPr>
          <w:p w:rsidR="006A027C" w:rsidRDefault="006A027C" w:rsidP="00377746">
            <w:pPr>
              <w:rPr>
                <w:sz w:val="28"/>
                <w:szCs w:val="28"/>
              </w:rPr>
            </w:pPr>
            <w:r>
              <w:rPr>
                <w:sz w:val="28"/>
                <w:szCs w:val="28"/>
              </w:rPr>
              <w:t>Май-сентябрь 2014</w:t>
            </w:r>
          </w:p>
        </w:tc>
        <w:tc>
          <w:tcPr>
            <w:tcW w:w="2070" w:type="dxa"/>
          </w:tcPr>
          <w:p w:rsidR="006A027C" w:rsidRDefault="006A027C" w:rsidP="00377746">
            <w:pPr>
              <w:rPr>
                <w:sz w:val="28"/>
                <w:szCs w:val="28"/>
              </w:rPr>
            </w:pPr>
            <w:proofErr w:type="spellStart"/>
            <w:r>
              <w:rPr>
                <w:sz w:val="28"/>
                <w:szCs w:val="28"/>
              </w:rPr>
              <w:t>Симанкович</w:t>
            </w:r>
            <w:proofErr w:type="spellEnd"/>
            <w:r>
              <w:rPr>
                <w:sz w:val="28"/>
                <w:szCs w:val="28"/>
              </w:rPr>
              <w:t xml:space="preserve"> Г.А., </w:t>
            </w:r>
            <w:proofErr w:type="spellStart"/>
            <w:r>
              <w:rPr>
                <w:sz w:val="28"/>
                <w:szCs w:val="28"/>
              </w:rPr>
              <w:t>Чалпан</w:t>
            </w:r>
            <w:proofErr w:type="spellEnd"/>
            <w:r>
              <w:rPr>
                <w:sz w:val="28"/>
                <w:szCs w:val="28"/>
              </w:rPr>
              <w:t xml:space="preserve"> З.М.</w:t>
            </w:r>
          </w:p>
        </w:tc>
      </w:tr>
      <w:tr w:rsidR="006A027C" w:rsidTr="00377746">
        <w:trPr>
          <w:trHeight w:val="555"/>
        </w:trPr>
        <w:tc>
          <w:tcPr>
            <w:tcW w:w="594" w:type="dxa"/>
          </w:tcPr>
          <w:p w:rsidR="006A027C" w:rsidRDefault="006A027C" w:rsidP="00377746">
            <w:pPr>
              <w:rPr>
                <w:sz w:val="28"/>
                <w:szCs w:val="28"/>
              </w:rPr>
            </w:pPr>
          </w:p>
        </w:tc>
        <w:tc>
          <w:tcPr>
            <w:tcW w:w="4215" w:type="dxa"/>
          </w:tcPr>
          <w:p w:rsidR="006A027C" w:rsidRDefault="006A027C" w:rsidP="00377746">
            <w:pPr>
              <w:rPr>
                <w:sz w:val="28"/>
                <w:szCs w:val="28"/>
              </w:rPr>
            </w:pPr>
            <w:r>
              <w:rPr>
                <w:sz w:val="28"/>
                <w:szCs w:val="28"/>
              </w:rPr>
              <w:t xml:space="preserve">Оформление информационных стендов в СДК </w:t>
            </w:r>
            <w:proofErr w:type="spellStart"/>
            <w:r>
              <w:rPr>
                <w:sz w:val="28"/>
                <w:szCs w:val="28"/>
              </w:rPr>
              <w:t>с</w:t>
            </w:r>
            <w:proofErr w:type="gramStart"/>
            <w:r>
              <w:rPr>
                <w:sz w:val="28"/>
                <w:szCs w:val="28"/>
              </w:rPr>
              <w:t>.П</w:t>
            </w:r>
            <w:proofErr w:type="gramEnd"/>
            <w:r>
              <w:rPr>
                <w:sz w:val="28"/>
                <w:szCs w:val="28"/>
              </w:rPr>
              <w:t>ервотроицк</w:t>
            </w:r>
            <w:proofErr w:type="spellEnd"/>
            <w:r>
              <w:rPr>
                <w:sz w:val="28"/>
                <w:szCs w:val="28"/>
              </w:rPr>
              <w:t>, Кубанском сельском клубе</w:t>
            </w:r>
          </w:p>
        </w:tc>
        <w:tc>
          <w:tcPr>
            <w:tcW w:w="2250" w:type="dxa"/>
          </w:tcPr>
          <w:p w:rsidR="006A027C" w:rsidRDefault="006A027C" w:rsidP="00377746">
            <w:pPr>
              <w:rPr>
                <w:sz w:val="28"/>
                <w:szCs w:val="28"/>
              </w:rPr>
            </w:pPr>
            <w:r>
              <w:rPr>
                <w:sz w:val="28"/>
                <w:szCs w:val="28"/>
              </w:rPr>
              <w:t>Май-июнь 2014</w:t>
            </w:r>
          </w:p>
        </w:tc>
        <w:tc>
          <w:tcPr>
            <w:tcW w:w="2070" w:type="dxa"/>
          </w:tcPr>
          <w:p w:rsidR="006A027C" w:rsidRDefault="006A027C" w:rsidP="00377746">
            <w:pPr>
              <w:rPr>
                <w:sz w:val="28"/>
                <w:szCs w:val="28"/>
              </w:rPr>
            </w:pPr>
            <w:proofErr w:type="spellStart"/>
            <w:r>
              <w:rPr>
                <w:sz w:val="28"/>
                <w:szCs w:val="28"/>
              </w:rPr>
              <w:t>Семченок</w:t>
            </w:r>
            <w:proofErr w:type="spellEnd"/>
            <w:r>
              <w:rPr>
                <w:sz w:val="28"/>
                <w:szCs w:val="28"/>
              </w:rPr>
              <w:t xml:space="preserve"> Т.А., </w:t>
            </w:r>
            <w:proofErr w:type="spellStart"/>
            <w:r>
              <w:rPr>
                <w:sz w:val="28"/>
                <w:szCs w:val="28"/>
              </w:rPr>
              <w:t>Чалпан</w:t>
            </w:r>
            <w:proofErr w:type="spellEnd"/>
            <w:r>
              <w:rPr>
                <w:sz w:val="28"/>
                <w:szCs w:val="28"/>
              </w:rPr>
              <w:t xml:space="preserve"> З.М.</w:t>
            </w:r>
          </w:p>
        </w:tc>
      </w:tr>
      <w:tr w:rsidR="006A027C" w:rsidTr="00377746">
        <w:trPr>
          <w:trHeight w:val="570"/>
        </w:trPr>
        <w:tc>
          <w:tcPr>
            <w:tcW w:w="594" w:type="dxa"/>
          </w:tcPr>
          <w:p w:rsidR="006A027C" w:rsidRDefault="006A027C" w:rsidP="00377746">
            <w:pPr>
              <w:rPr>
                <w:sz w:val="28"/>
                <w:szCs w:val="28"/>
              </w:rPr>
            </w:pPr>
            <w:r>
              <w:rPr>
                <w:sz w:val="28"/>
                <w:szCs w:val="28"/>
              </w:rPr>
              <w:t>3</w:t>
            </w:r>
          </w:p>
        </w:tc>
        <w:tc>
          <w:tcPr>
            <w:tcW w:w="4215" w:type="dxa"/>
          </w:tcPr>
          <w:p w:rsidR="006A027C" w:rsidRDefault="006A027C" w:rsidP="00377746">
            <w:pPr>
              <w:rPr>
                <w:sz w:val="28"/>
                <w:szCs w:val="28"/>
              </w:rPr>
            </w:pPr>
            <w:r>
              <w:rPr>
                <w:sz w:val="28"/>
                <w:szCs w:val="28"/>
              </w:rPr>
              <w:t>Викторина «Люби и знай свой край» для учащихся  7-8 классов</w:t>
            </w:r>
          </w:p>
        </w:tc>
        <w:tc>
          <w:tcPr>
            <w:tcW w:w="2250" w:type="dxa"/>
          </w:tcPr>
          <w:p w:rsidR="006A027C" w:rsidRDefault="006A027C" w:rsidP="00377746">
            <w:pPr>
              <w:rPr>
                <w:sz w:val="28"/>
                <w:szCs w:val="28"/>
              </w:rPr>
            </w:pPr>
            <w:r>
              <w:rPr>
                <w:sz w:val="28"/>
                <w:szCs w:val="28"/>
              </w:rPr>
              <w:t>17.10. 2014г.</w:t>
            </w:r>
          </w:p>
        </w:tc>
        <w:tc>
          <w:tcPr>
            <w:tcW w:w="2070" w:type="dxa"/>
          </w:tcPr>
          <w:p w:rsidR="006A027C" w:rsidRDefault="006A027C" w:rsidP="00377746">
            <w:pPr>
              <w:rPr>
                <w:sz w:val="28"/>
                <w:szCs w:val="28"/>
              </w:rPr>
            </w:pPr>
            <w:proofErr w:type="spellStart"/>
            <w:r>
              <w:rPr>
                <w:sz w:val="28"/>
                <w:szCs w:val="28"/>
              </w:rPr>
              <w:t>Симанкович</w:t>
            </w:r>
            <w:proofErr w:type="spellEnd"/>
            <w:r>
              <w:rPr>
                <w:sz w:val="28"/>
                <w:szCs w:val="28"/>
              </w:rPr>
              <w:t xml:space="preserve"> Г.А.</w:t>
            </w:r>
          </w:p>
        </w:tc>
      </w:tr>
      <w:tr w:rsidR="006A027C" w:rsidTr="00377746">
        <w:trPr>
          <w:trHeight w:val="570"/>
        </w:trPr>
        <w:tc>
          <w:tcPr>
            <w:tcW w:w="594" w:type="dxa"/>
          </w:tcPr>
          <w:p w:rsidR="006A027C" w:rsidRDefault="006A027C" w:rsidP="00377746">
            <w:pPr>
              <w:rPr>
                <w:sz w:val="28"/>
                <w:szCs w:val="28"/>
              </w:rPr>
            </w:pPr>
            <w:r>
              <w:rPr>
                <w:sz w:val="28"/>
                <w:szCs w:val="28"/>
              </w:rPr>
              <w:t>4</w:t>
            </w:r>
          </w:p>
        </w:tc>
        <w:tc>
          <w:tcPr>
            <w:tcW w:w="4215" w:type="dxa"/>
          </w:tcPr>
          <w:p w:rsidR="006A027C" w:rsidRDefault="006A027C" w:rsidP="00377746">
            <w:pPr>
              <w:rPr>
                <w:sz w:val="28"/>
                <w:szCs w:val="28"/>
              </w:rPr>
            </w:pPr>
            <w:r>
              <w:rPr>
                <w:sz w:val="28"/>
                <w:szCs w:val="28"/>
              </w:rPr>
              <w:t xml:space="preserve">Встреча-презентация «В моем селе </w:t>
            </w:r>
            <w:proofErr w:type="gramStart"/>
            <w:r>
              <w:rPr>
                <w:sz w:val="28"/>
                <w:szCs w:val="28"/>
              </w:rPr>
              <w:t>-м</w:t>
            </w:r>
            <w:proofErr w:type="gramEnd"/>
            <w:r>
              <w:rPr>
                <w:sz w:val="28"/>
                <w:szCs w:val="28"/>
              </w:rPr>
              <w:t>оя судьба» (о заслуженных работниках Кубанского сельсовета)</w:t>
            </w:r>
          </w:p>
        </w:tc>
        <w:tc>
          <w:tcPr>
            <w:tcW w:w="2250" w:type="dxa"/>
          </w:tcPr>
          <w:p w:rsidR="006A027C" w:rsidRDefault="006A027C" w:rsidP="00377746">
            <w:pPr>
              <w:rPr>
                <w:sz w:val="28"/>
                <w:szCs w:val="28"/>
              </w:rPr>
            </w:pPr>
            <w:r>
              <w:rPr>
                <w:sz w:val="28"/>
                <w:szCs w:val="28"/>
              </w:rPr>
              <w:t>21.11. 2014г.</w:t>
            </w:r>
          </w:p>
        </w:tc>
        <w:tc>
          <w:tcPr>
            <w:tcW w:w="2070" w:type="dxa"/>
          </w:tcPr>
          <w:p w:rsidR="006A027C" w:rsidRDefault="006A027C" w:rsidP="00377746">
            <w:pPr>
              <w:rPr>
                <w:sz w:val="28"/>
                <w:szCs w:val="28"/>
              </w:rPr>
            </w:pPr>
            <w:proofErr w:type="spellStart"/>
            <w:r>
              <w:rPr>
                <w:sz w:val="28"/>
                <w:szCs w:val="28"/>
              </w:rPr>
              <w:t>Симанкович</w:t>
            </w:r>
            <w:proofErr w:type="spellEnd"/>
            <w:r>
              <w:rPr>
                <w:sz w:val="28"/>
                <w:szCs w:val="28"/>
              </w:rPr>
              <w:t xml:space="preserve"> Г.А., </w:t>
            </w:r>
            <w:proofErr w:type="spellStart"/>
            <w:r>
              <w:rPr>
                <w:sz w:val="28"/>
                <w:szCs w:val="28"/>
              </w:rPr>
              <w:t>Семченок</w:t>
            </w:r>
            <w:proofErr w:type="spellEnd"/>
            <w:r>
              <w:rPr>
                <w:sz w:val="28"/>
                <w:szCs w:val="28"/>
              </w:rPr>
              <w:t xml:space="preserve"> Т.А.</w:t>
            </w:r>
          </w:p>
        </w:tc>
      </w:tr>
      <w:tr w:rsidR="006A027C" w:rsidTr="00377746">
        <w:trPr>
          <w:trHeight w:val="570"/>
        </w:trPr>
        <w:tc>
          <w:tcPr>
            <w:tcW w:w="594" w:type="dxa"/>
          </w:tcPr>
          <w:p w:rsidR="006A027C" w:rsidRDefault="006A027C" w:rsidP="00377746">
            <w:pPr>
              <w:rPr>
                <w:sz w:val="28"/>
                <w:szCs w:val="28"/>
              </w:rPr>
            </w:pPr>
            <w:r>
              <w:rPr>
                <w:sz w:val="28"/>
                <w:szCs w:val="28"/>
              </w:rPr>
              <w:t>5</w:t>
            </w:r>
          </w:p>
        </w:tc>
        <w:tc>
          <w:tcPr>
            <w:tcW w:w="4215" w:type="dxa"/>
          </w:tcPr>
          <w:p w:rsidR="006A027C" w:rsidRDefault="006A027C" w:rsidP="00377746">
            <w:pPr>
              <w:rPr>
                <w:sz w:val="28"/>
                <w:szCs w:val="28"/>
              </w:rPr>
            </w:pPr>
            <w:proofErr w:type="spellStart"/>
            <w:r>
              <w:rPr>
                <w:sz w:val="28"/>
                <w:szCs w:val="28"/>
              </w:rPr>
              <w:t>Видеобеседа</w:t>
            </w:r>
            <w:proofErr w:type="spellEnd"/>
            <w:r>
              <w:rPr>
                <w:sz w:val="28"/>
                <w:szCs w:val="28"/>
              </w:rPr>
              <w:t xml:space="preserve"> «</w:t>
            </w:r>
            <w:proofErr w:type="spellStart"/>
            <w:proofErr w:type="gramStart"/>
            <w:r>
              <w:rPr>
                <w:sz w:val="28"/>
                <w:szCs w:val="28"/>
              </w:rPr>
              <w:t>Каргат-черная</w:t>
            </w:r>
            <w:proofErr w:type="spellEnd"/>
            <w:proofErr w:type="gramEnd"/>
            <w:r>
              <w:rPr>
                <w:sz w:val="28"/>
                <w:szCs w:val="28"/>
              </w:rPr>
              <w:t xml:space="preserve"> смородина»</w:t>
            </w:r>
          </w:p>
        </w:tc>
        <w:tc>
          <w:tcPr>
            <w:tcW w:w="2250" w:type="dxa"/>
          </w:tcPr>
          <w:p w:rsidR="006A027C" w:rsidRDefault="006A027C" w:rsidP="00377746">
            <w:pPr>
              <w:rPr>
                <w:sz w:val="28"/>
                <w:szCs w:val="28"/>
              </w:rPr>
            </w:pPr>
            <w:r>
              <w:rPr>
                <w:sz w:val="28"/>
                <w:szCs w:val="28"/>
              </w:rPr>
              <w:t>25.04. 2014г.</w:t>
            </w:r>
          </w:p>
        </w:tc>
        <w:tc>
          <w:tcPr>
            <w:tcW w:w="2070" w:type="dxa"/>
          </w:tcPr>
          <w:p w:rsidR="006A027C" w:rsidRDefault="006A027C" w:rsidP="00377746">
            <w:pPr>
              <w:rPr>
                <w:sz w:val="28"/>
                <w:szCs w:val="28"/>
              </w:rPr>
            </w:pPr>
            <w:proofErr w:type="spellStart"/>
            <w:r>
              <w:rPr>
                <w:sz w:val="28"/>
                <w:szCs w:val="28"/>
              </w:rPr>
              <w:t>Гранина</w:t>
            </w:r>
            <w:proofErr w:type="spellEnd"/>
            <w:r>
              <w:rPr>
                <w:sz w:val="28"/>
                <w:szCs w:val="28"/>
              </w:rPr>
              <w:t xml:space="preserve"> Л.А.</w:t>
            </w:r>
          </w:p>
        </w:tc>
      </w:tr>
      <w:tr w:rsidR="006A027C" w:rsidTr="00377746">
        <w:trPr>
          <w:trHeight w:val="570"/>
        </w:trPr>
        <w:tc>
          <w:tcPr>
            <w:tcW w:w="594" w:type="dxa"/>
          </w:tcPr>
          <w:p w:rsidR="006A027C" w:rsidRDefault="006A027C" w:rsidP="00377746">
            <w:pPr>
              <w:rPr>
                <w:sz w:val="28"/>
                <w:szCs w:val="28"/>
              </w:rPr>
            </w:pPr>
            <w:r>
              <w:rPr>
                <w:sz w:val="28"/>
                <w:szCs w:val="28"/>
              </w:rPr>
              <w:t>6</w:t>
            </w:r>
          </w:p>
        </w:tc>
        <w:tc>
          <w:tcPr>
            <w:tcW w:w="4215" w:type="dxa"/>
          </w:tcPr>
          <w:p w:rsidR="006A027C" w:rsidRDefault="006A027C" w:rsidP="00377746">
            <w:pPr>
              <w:rPr>
                <w:sz w:val="28"/>
                <w:szCs w:val="28"/>
              </w:rPr>
            </w:pPr>
            <w:r>
              <w:rPr>
                <w:sz w:val="28"/>
                <w:szCs w:val="28"/>
              </w:rPr>
              <w:t>Выставка изделий мастериц Кубанского сельсовета</w:t>
            </w:r>
          </w:p>
          <w:p w:rsidR="006A027C" w:rsidRDefault="006A027C" w:rsidP="00377746">
            <w:pPr>
              <w:rPr>
                <w:sz w:val="28"/>
                <w:szCs w:val="28"/>
              </w:rPr>
            </w:pPr>
            <w:r>
              <w:rPr>
                <w:sz w:val="28"/>
                <w:szCs w:val="28"/>
              </w:rPr>
              <w:t>«А вам слабо?»</w:t>
            </w:r>
          </w:p>
        </w:tc>
        <w:tc>
          <w:tcPr>
            <w:tcW w:w="2250" w:type="dxa"/>
          </w:tcPr>
          <w:p w:rsidR="006A027C" w:rsidRDefault="006A027C" w:rsidP="00377746">
            <w:pPr>
              <w:rPr>
                <w:sz w:val="28"/>
                <w:szCs w:val="28"/>
              </w:rPr>
            </w:pPr>
            <w:r>
              <w:rPr>
                <w:sz w:val="28"/>
                <w:szCs w:val="28"/>
              </w:rPr>
              <w:t>12-16.05. 2014г.</w:t>
            </w:r>
          </w:p>
        </w:tc>
        <w:tc>
          <w:tcPr>
            <w:tcW w:w="2070" w:type="dxa"/>
          </w:tcPr>
          <w:p w:rsidR="006A027C" w:rsidRDefault="006A027C" w:rsidP="00377746">
            <w:pPr>
              <w:rPr>
                <w:sz w:val="28"/>
                <w:szCs w:val="28"/>
              </w:rPr>
            </w:pPr>
            <w:proofErr w:type="spellStart"/>
            <w:r>
              <w:rPr>
                <w:sz w:val="28"/>
                <w:szCs w:val="28"/>
              </w:rPr>
              <w:t>Семченок</w:t>
            </w:r>
            <w:proofErr w:type="spellEnd"/>
            <w:r>
              <w:rPr>
                <w:sz w:val="28"/>
                <w:szCs w:val="28"/>
              </w:rPr>
              <w:t xml:space="preserve"> Т.А., </w:t>
            </w:r>
            <w:proofErr w:type="spellStart"/>
            <w:r>
              <w:rPr>
                <w:sz w:val="28"/>
                <w:szCs w:val="28"/>
              </w:rPr>
              <w:t>Гранина</w:t>
            </w:r>
            <w:proofErr w:type="spellEnd"/>
            <w:r>
              <w:rPr>
                <w:sz w:val="28"/>
                <w:szCs w:val="28"/>
              </w:rPr>
              <w:t xml:space="preserve"> Л.А.</w:t>
            </w:r>
          </w:p>
        </w:tc>
      </w:tr>
      <w:tr w:rsidR="006A027C" w:rsidTr="00377746">
        <w:trPr>
          <w:trHeight w:val="570"/>
        </w:trPr>
        <w:tc>
          <w:tcPr>
            <w:tcW w:w="594" w:type="dxa"/>
          </w:tcPr>
          <w:p w:rsidR="006A027C" w:rsidRDefault="006A027C" w:rsidP="00377746">
            <w:pPr>
              <w:rPr>
                <w:sz w:val="28"/>
                <w:szCs w:val="28"/>
              </w:rPr>
            </w:pPr>
            <w:r>
              <w:rPr>
                <w:sz w:val="28"/>
                <w:szCs w:val="28"/>
              </w:rPr>
              <w:t>7</w:t>
            </w:r>
          </w:p>
        </w:tc>
        <w:tc>
          <w:tcPr>
            <w:tcW w:w="4215" w:type="dxa"/>
          </w:tcPr>
          <w:p w:rsidR="006A027C" w:rsidRDefault="006A027C" w:rsidP="00377746">
            <w:pPr>
              <w:rPr>
                <w:sz w:val="28"/>
                <w:szCs w:val="28"/>
              </w:rPr>
            </w:pPr>
            <w:r>
              <w:rPr>
                <w:sz w:val="28"/>
                <w:szCs w:val="28"/>
              </w:rPr>
              <w:t>Видеофильм «Моя малая Родина»</w:t>
            </w:r>
          </w:p>
        </w:tc>
        <w:tc>
          <w:tcPr>
            <w:tcW w:w="2250" w:type="dxa"/>
          </w:tcPr>
          <w:p w:rsidR="006A027C" w:rsidRDefault="006A027C" w:rsidP="00377746">
            <w:pPr>
              <w:rPr>
                <w:sz w:val="28"/>
                <w:szCs w:val="28"/>
              </w:rPr>
            </w:pPr>
            <w:r>
              <w:rPr>
                <w:sz w:val="28"/>
                <w:szCs w:val="28"/>
              </w:rPr>
              <w:t>19.09. 2014г.</w:t>
            </w:r>
          </w:p>
        </w:tc>
        <w:tc>
          <w:tcPr>
            <w:tcW w:w="2070" w:type="dxa"/>
          </w:tcPr>
          <w:p w:rsidR="006A027C" w:rsidRDefault="006A027C" w:rsidP="00377746">
            <w:pPr>
              <w:rPr>
                <w:sz w:val="28"/>
                <w:szCs w:val="28"/>
              </w:rPr>
            </w:pPr>
            <w:proofErr w:type="spellStart"/>
            <w:r>
              <w:rPr>
                <w:sz w:val="28"/>
                <w:szCs w:val="28"/>
              </w:rPr>
              <w:t>Гранина</w:t>
            </w:r>
            <w:proofErr w:type="spellEnd"/>
            <w:r>
              <w:rPr>
                <w:sz w:val="28"/>
                <w:szCs w:val="28"/>
              </w:rPr>
              <w:t xml:space="preserve"> Л.А.</w:t>
            </w:r>
          </w:p>
        </w:tc>
      </w:tr>
    </w:tbl>
    <w:p w:rsidR="006A027C" w:rsidRDefault="006A027C" w:rsidP="006A027C">
      <w:pPr>
        <w:rPr>
          <w:sz w:val="28"/>
          <w:szCs w:val="28"/>
        </w:rPr>
      </w:pPr>
    </w:p>
    <w:p w:rsidR="006A027C" w:rsidRPr="00126EFC" w:rsidRDefault="006A027C" w:rsidP="006A027C">
      <w:pPr>
        <w:rPr>
          <w:sz w:val="20"/>
          <w:szCs w:val="20"/>
        </w:rPr>
      </w:pPr>
    </w:p>
    <w:p w:rsidR="006A027C" w:rsidRDefault="006A027C" w:rsidP="006A027C">
      <w:pPr>
        <w:rPr>
          <w:sz w:val="20"/>
          <w:szCs w:val="20"/>
        </w:rPr>
      </w:pPr>
    </w:p>
    <w:p w:rsidR="006A027C" w:rsidRDefault="006A027C" w:rsidP="006A027C">
      <w:pPr>
        <w:rPr>
          <w:sz w:val="20"/>
          <w:szCs w:val="20"/>
        </w:rPr>
      </w:pPr>
    </w:p>
    <w:p w:rsidR="006A027C" w:rsidRDefault="006A027C" w:rsidP="006A027C">
      <w:pPr>
        <w:rPr>
          <w:sz w:val="20"/>
          <w:szCs w:val="20"/>
        </w:rPr>
      </w:pPr>
    </w:p>
    <w:p w:rsidR="006A027C" w:rsidRDefault="006A027C" w:rsidP="006A027C">
      <w:pPr>
        <w:rPr>
          <w:sz w:val="20"/>
          <w:szCs w:val="20"/>
        </w:rPr>
      </w:pPr>
    </w:p>
    <w:p w:rsidR="006A027C" w:rsidRPr="00694521" w:rsidRDefault="006A027C" w:rsidP="006A027C">
      <w:pPr>
        <w:jc w:val="center"/>
        <w:rPr>
          <w:color w:val="000000"/>
          <w:sz w:val="28"/>
          <w:szCs w:val="28"/>
        </w:rPr>
      </w:pPr>
      <w:r w:rsidRPr="00694521">
        <w:rPr>
          <w:color w:val="000000"/>
          <w:sz w:val="28"/>
          <w:szCs w:val="28"/>
        </w:rPr>
        <w:lastRenderedPageBreak/>
        <w:t>Администрация Кубанского сельсовета</w:t>
      </w:r>
    </w:p>
    <w:p w:rsidR="006A027C" w:rsidRPr="00694521" w:rsidRDefault="006A027C" w:rsidP="006A027C">
      <w:pPr>
        <w:jc w:val="center"/>
        <w:rPr>
          <w:color w:val="000000"/>
          <w:sz w:val="28"/>
          <w:szCs w:val="28"/>
        </w:rPr>
      </w:pPr>
      <w:proofErr w:type="spellStart"/>
      <w:r w:rsidRPr="00694521">
        <w:rPr>
          <w:color w:val="000000"/>
          <w:sz w:val="28"/>
          <w:szCs w:val="28"/>
        </w:rPr>
        <w:t>Каргатского</w:t>
      </w:r>
      <w:proofErr w:type="spellEnd"/>
      <w:r w:rsidRPr="00694521">
        <w:rPr>
          <w:color w:val="000000"/>
          <w:sz w:val="28"/>
          <w:szCs w:val="28"/>
        </w:rPr>
        <w:t xml:space="preserve"> района Новосибирской области</w:t>
      </w:r>
    </w:p>
    <w:p w:rsidR="006A027C" w:rsidRPr="00694521" w:rsidRDefault="006A027C" w:rsidP="006A027C">
      <w:pPr>
        <w:jc w:val="center"/>
        <w:rPr>
          <w:color w:val="000000"/>
          <w:sz w:val="28"/>
          <w:szCs w:val="28"/>
        </w:rPr>
      </w:pPr>
    </w:p>
    <w:p w:rsidR="006A027C" w:rsidRPr="00694521" w:rsidRDefault="006A027C" w:rsidP="006A027C">
      <w:pPr>
        <w:jc w:val="center"/>
        <w:rPr>
          <w:color w:val="000000"/>
          <w:sz w:val="28"/>
          <w:szCs w:val="28"/>
        </w:rPr>
      </w:pPr>
      <w:r w:rsidRPr="00694521">
        <w:rPr>
          <w:color w:val="000000"/>
          <w:sz w:val="28"/>
          <w:szCs w:val="28"/>
        </w:rPr>
        <w:t>Постановление</w:t>
      </w:r>
    </w:p>
    <w:p w:rsidR="006A027C" w:rsidRPr="00694521" w:rsidRDefault="006A027C" w:rsidP="006A027C">
      <w:pPr>
        <w:jc w:val="center"/>
        <w:rPr>
          <w:color w:val="000000"/>
          <w:sz w:val="28"/>
          <w:szCs w:val="28"/>
        </w:rPr>
      </w:pPr>
    </w:p>
    <w:p w:rsidR="006A027C" w:rsidRPr="00694521" w:rsidRDefault="006A027C" w:rsidP="006A027C">
      <w:pPr>
        <w:rPr>
          <w:color w:val="000000"/>
          <w:sz w:val="28"/>
          <w:szCs w:val="28"/>
        </w:rPr>
      </w:pPr>
      <w:r w:rsidRPr="00694521">
        <w:rPr>
          <w:color w:val="000000"/>
          <w:sz w:val="28"/>
          <w:szCs w:val="28"/>
        </w:rPr>
        <w:t xml:space="preserve">30.04. 2014  г.                                    </w:t>
      </w:r>
      <w:proofErr w:type="spellStart"/>
      <w:r w:rsidRPr="00694521">
        <w:rPr>
          <w:color w:val="000000"/>
          <w:sz w:val="28"/>
          <w:szCs w:val="28"/>
        </w:rPr>
        <w:t>с</w:t>
      </w:r>
      <w:proofErr w:type="gramStart"/>
      <w:r w:rsidRPr="00694521">
        <w:rPr>
          <w:color w:val="000000"/>
          <w:sz w:val="28"/>
          <w:szCs w:val="28"/>
        </w:rPr>
        <w:t>.П</w:t>
      </w:r>
      <w:proofErr w:type="gramEnd"/>
      <w:r w:rsidRPr="00694521">
        <w:rPr>
          <w:color w:val="000000"/>
          <w:sz w:val="28"/>
          <w:szCs w:val="28"/>
        </w:rPr>
        <w:t>ервотроицк</w:t>
      </w:r>
      <w:proofErr w:type="spellEnd"/>
      <w:r w:rsidRPr="00694521">
        <w:rPr>
          <w:color w:val="000000"/>
          <w:sz w:val="28"/>
          <w:szCs w:val="28"/>
        </w:rPr>
        <w:t xml:space="preserve">                                      № 34 </w:t>
      </w:r>
    </w:p>
    <w:p w:rsidR="006A027C" w:rsidRPr="00694521" w:rsidRDefault="006A027C" w:rsidP="006A027C">
      <w:pPr>
        <w:rPr>
          <w:sz w:val="28"/>
          <w:szCs w:val="28"/>
        </w:rPr>
      </w:pPr>
    </w:p>
    <w:p w:rsidR="006A027C" w:rsidRPr="00694521" w:rsidRDefault="006A027C" w:rsidP="006A027C">
      <w:pPr>
        <w:rPr>
          <w:sz w:val="28"/>
          <w:szCs w:val="28"/>
        </w:rPr>
      </w:pPr>
    </w:p>
    <w:p w:rsidR="006A027C" w:rsidRPr="00694521" w:rsidRDefault="006A027C" w:rsidP="006A027C">
      <w:pPr>
        <w:widowControl w:val="0"/>
        <w:autoSpaceDE w:val="0"/>
        <w:autoSpaceDN w:val="0"/>
        <w:adjustRightInd w:val="0"/>
        <w:jc w:val="both"/>
        <w:rPr>
          <w:sz w:val="28"/>
          <w:szCs w:val="28"/>
        </w:rPr>
      </w:pPr>
      <w:r w:rsidRPr="00694521">
        <w:rPr>
          <w:sz w:val="28"/>
          <w:szCs w:val="28"/>
        </w:rPr>
        <w:t xml:space="preserve">Об утверждении Порядка рассмотрения запроса о предоставлении информации о деятельности администрации Кубанского сельсовета </w:t>
      </w:r>
      <w:proofErr w:type="spellStart"/>
      <w:r w:rsidRPr="00694521">
        <w:rPr>
          <w:sz w:val="28"/>
          <w:szCs w:val="28"/>
        </w:rPr>
        <w:t>Каргатского</w:t>
      </w:r>
      <w:proofErr w:type="spellEnd"/>
      <w:r w:rsidRPr="00694521">
        <w:rPr>
          <w:sz w:val="28"/>
          <w:szCs w:val="28"/>
        </w:rPr>
        <w:t xml:space="preserve"> района Новосибирской области</w:t>
      </w:r>
    </w:p>
    <w:p w:rsidR="006A027C" w:rsidRPr="00694521" w:rsidRDefault="006A027C" w:rsidP="006A027C">
      <w:pPr>
        <w:widowControl w:val="0"/>
        <w:autoSpaceDE w:val="0"/>
        <w:autoSpaceDN w:val="0"/>
        <w:adjustRightInd w:val="0"/>
        <w:jc w:val="center"/>
        <w:rPr>
          <w:sz w:val="28"/>
          <w:szCs w:val="28"/>
        </w:rPr>
      </w:pPr>
    </w:p>
    <w:p w:rsidR="006A027C" w:rsidRPr="00694521" w:rsidRDefault="006A027C" w:rsidP="006A027C">
      <w:pPr>
        <w:autoSpaceDE w:val="0"/>
        <w:autoSpaceDN w:val="0"/>
        <w:adjustRightInd w:val="0"/>
        <w:spacing w:line="240" w:lineRule="atLeast"/>
        <w:ind w:firstLine="708"/>
        <w:jc w:val="both"/>
        <w:rPr>
          <w:color w:val="000000"/>
          <w:sz w:val="28"/>
          <w:szCs w:val="28"/>
        </w:rPr>
      </w:pPr>
      <w:r w:rsidRPr="00694521">
        <w:rPr>
          <w:color w:val="000000"/>
          <w:sz w:val="28"/>
          <w:szCs w:val="28"/>
        </w:rPr>
        <w:t>В соответствии с Федеральным законом от 09.02.2009 года № 8-ФЗ «</w:t>
      </w:r>
      <w:r w:rsidRPr="00694521">
        <w:rPr>
          <w:sz w:val="28"/>
          <w:szCs w:val="28"/>
        </w:rPr>
        <w:t>Об обеспечении доступа к информации о деятельности государственных органов и органов местного самоуправления</w:t>
      </w:r>
      <w:r w:rsidRPr="00694521">
        <w:rPr>
          <w:color w:val="000000"/>
          <w:sz w:val="28"/>
          <w:szCs w:val="28"/>
        </w:rPr>
        <w:t xml:space="preserve">»,   </w:t>
      </w:r>
    </w:p>
    <w:p w:rsidR="006A027C" w:rsidRPr="00694521" w:rsidRDefault="006A027C" w:rsidP="006A027C">
      <w:pPr>
        <w:autoSpaceDE w:val="0"/>
        <w:autoSpaceDN w:val="0"/>
        <w:adjustRightInd w:val="0"/>
        <w:spacing w:line="240" w:lineRule="atLeast"/>
        <w:jc w:val="both"/>
        <w:rPr>
          <w:color w:val="000000"/>
          <w:sz w:val="28"/>
          <w:szCs w:val="28"/>
        </w:rPr>
      </w:pPr>
      <w:r w:rsidRPr="00694521">
        <w:rPr>
          <w:color w:val="000000"/>
          <w:sz w:val="28"/>
          <w:szCs w:val="28"/>
        </w:rPr>
        <w:t>ПОСТАНОВЛЯЮ:</w:t>
      </w:r>
    </w:p>
    <w:p w:rsidR="006A027C" w:rsidRPr="00694521" w:rsidRDefault="006A027C" w:rsidP="006A027C">
      <w:pPr>
        <w:widowControl w:val="0"/>
        <w:autoSpaceDE w:val="0"/>
        <w:autoSpaceDN w:val="0"/>
        <w:adjustRightInd w:val="0"/>
        <w:jc w:val="both"/>
        <w:rPr>
          <w:sz w:val="28"/>
          <w:szCs w:val="28"/>
        </w:rPr>
      </w:pPr>
      <w:r w:rsidRPr="00694521">
        <w:rPr>
          <w:color w:val="000000"/>
          <w:sz w:val="28"/>
          <w:szCs w:val="28"/>
        </w:rPr>
        <w:t>1. Утвердить прилагаемый Порядок рассмотрения запроса о предоставлении информации о деятельности</w:t>
      </w:r>
      <w:r w:rsidRPr="00694521">
        <w:rPr>
          <w:sz w:val="28"/>
          <w:szCs w:val="28"/>
        </w:rPr>
        <w:t xml:space="preserve"> администрации Кубанского сельсовета </w:t>
      </w:r>
      <w:proofErr w:type="spellStart"/>
      <w:r w:rsidRPr="00694521">
        <w:rPr>
          <w:sz w:val="28"/>
          <w:szCs w:val="28"/>
        </w:rPr>
        <w:t>Каргатского</w:t>
      </w:r>
      <w:proofErr w:type="spellEnd"/>
      <w:r w:rsidRPr="00694521">
        <w:rPr>
          <w:sz w:val="28"/>
          <w:szCs w:val="28"/>
        </w:rPr>
        <w:t xml:space="preserve"> района Новосибирской области.</w:t>
      </w:r>
    </w:p>
    <w:p w:rsidR="006A027C" w:rsidRPr="00694521" w:rsidRDefault="006A027C" w:rsidP="006A027C">
      <w:pPr>
        <w:widowControl w:val="0"/>
        <w:autoSpaceDE w:val="0"/>
        <w:autoSpaceDN w:val="0"/>
        <w:adjustRightInd w:val="0"/>
        <w:jc w:val="both"/>
        <w:rPr>
          <w:color w:val="000000"/>
          <w:sz w:val="28"/>
          <w:szCs w:val="28"/>
        </w:rPr>
      </w:pPr>
      <w:r w:rsidRPr="00694521">
        <w:rPr>
          <w:color w:val="000000"/>
          <w:sz w:val="28"/>
          <w:szCs w:val="28"/>
        </w:rPr>
        <w:t>2. Постановление подлежит опубликованию в установленном порядке.</w:t>
      </w:r>
    </w:p>
    <w:p w:rsidR="006A027C" w:rsidRPr="00694521" w:rsidRDefault="006A027C" w:rsidP="006A027C">
      <w:pPr>
        <w:autoSpaceDE w:val="0"/>
        <w:autoSpaceDN w:val="0"/>
        <w:adjustRightInd w:val="0"/>
        <w:spacing w:line="240" w:lineRule="atLeast"/>
        <w:jc w:val="both"/>
        <w:rPr>
          <w:color w:val="000000"/>
          <w:sz w:val="28"/>
          <w:szCs w:val="28"/>
        </w:rPr>
      </w:pPr>
      <w:r w:rsidRPr="00694521">
        <w:rPr>
          <w:color w:val="000000"/>
          <w:sz w:val="28"/>
          <w:szCs w:val="28"/>
        </w:rPr>
        <w:t xml:space="preserve">3. </w:t>
      </w:r>
      <w:proofErr w:type="gramStart"/>
      <w:r w:rsidRPr="00694521">
        <w:rPr>
          <w:color w:val="000000"/>
          <w:sz w:val="28"/>
          <w:szCs w:val="28"/>
        </w:rPr>
        <w:t>Контроль за</w:t>
      </w:r>
      <w:proofErr w:type="gramEnd"/>
      <w:r w:rsidRPr="00694521">
        <w:rPr>
          <w:color w:val="000000"/>
          <w:sz w:val="28"/>
          <w:szCs w:val="28"/>
        </w:rPr>
        <w:t xml:space="preserve"> исполнением постановления оставляю за собой.</w:t>
      </w:r>
    </w:p>
    <w:p w:rsidR="006A027C" w:rsidRPr="00694521" w:rsidRDefault="006A027C" w:rsidP="006A027C">
      <w:pPr>
        <w:autoSpaceDE w:val="0"/>
        <w:autoSpaceDN w:val="0"/>
        <w:adjustRightInd w:val="0"/>
        <w:spacing w:line="240" w:lineRule="atLeast"/>
        <w:jc w:val="both"/>
        <w:rPr>
          <w:color w:val="000000"/>
          <w:sz w:val="28"/>
          <w:szCs w:val="28"/>
        </w:rPr>
      </w:pPr>
      <w:r w:rsidRPr="00694521">
        <w:rPr>
          <w:color w:val="000000"/>
          <w:sz w:val="28"/>
          <w:szCs w:val="28"/>
        </w:rPr>
        <w:t xml:space="preserve">        </w:t>
      </w:r>
    </w:p>
    <w:p w:rsidR="006A027C" w:rsidRPr="00694521" w:rsidRDefault="006A027C" w:rsidP="006A027C">
      <w:pPr>
        <w:rPr>
          <w:sz w:val="28"/>
          <w:szCs w:val="28"/>
        </w:rPr>
      </w:pPr>
    </w:p>
    <w:p w:rsidR="006A027C" w:rsidRPr="00694521" w:rsidRDefault="006A027C" w:rsidP="006A027C">
      <w:pPr>
        <w:rPr>
          <w:sz w:val="28"/>
          <w:szCs w:val="28"/>
        </w:rPr>
      </w:pPr>
    </w:p>
    <w:p w:rsidR="006A027C" w:rsidRPr="00694521" w:rsidRDefault="006A027C" w:rsidP="006A027C">
      <w:pPr>
        <w:rPr>
          <w:sz w:val="28"/>
          <w:szCs w:val="28"/>
        </w:rPr>
      </w:pPr>
    </w:p>
    <w:p w:rsidR="006A027C" w:rsidRPr="00694521" w:rsidRDefault="006A027C" w:rsidP="006A027C">
      <w:pPr>
        <w:rPr>
          <w:sz w:val="28"/>
          <w:szCs w:val="28"/>
        </w:rPr>
      </w:pPr>
    </w:p>
    <w:p w:rsidR="006A027C" w:rsidRPr="00694521" w:rsidRDefault="006A027C" w:rsidP="006A027C">
      <w:pPr>
        <w:rPr>
          <w:sz w:val="28"/>
          <w:szCs w:val="28"/>
        </w:rPr>
      </w:pPr>
    </w:p>
    <w:p w:rsidR="006A027C" w:rsidRPr="00694521" w:rsidRDefault="006A027C" w:rsidP="006A027C">
      <w:pPr>
        <w:rPr>
          <w:sz w:val="28"/>
          <w:szCs w:val="28"/>
        </w:rPr>
      </w:pPr>
    </w:p>
    <w:p w:rsidR="006A027C" w:rsidRPr="00694521" w:rsidRDefault="006A027C" w:rsidP="006A027C">
      <w:pPr>
        <w:ind w:right="-81"/>
        <w:jc w:val="both"/>
        <w:rPr>
          <w:sz w:val="28"/>
          <w:szCs w:val="28"/>
        </w:rPr>
      </w:pPr>
      <w:r w:rsidRPr="00694521">
        <w:rPr>
          <w:sz w:val="28"/>
          <w:szCs w:val="28"/>
        </w:rPr>
        <w:t xml:space="preserve">Глава Кубанского сельсовета                                </w:t>
      </w:r>
      <w:proofErr w:type="spellStart"/>
      <w:r w:rsidRPr="00694521">
        <w:rPr>
          <w:sz w:val="28"/>
          <w:szCs w:val="28"/>
        </w:rPr>
        <w:t>Н.А.Караблин</w:t>
      </w:r>
      <w:proofErr w:type="spellEnd"/>
    </w:p>
    <w:p w:rsidR="006A027C" w:rsidRPr="00694521" w:rsidRDefault="006A027C" w:rsidP="006A027C">
      <w:pPr>
        <w:widowControl w:val="0"/>
        <w:autoSpaceDE w:val="0"/>
        <w:autoSpaceDN w:val="0"/>
        <w:adjustRightInd w:val="0"/>
        <w:ind w:firstLine="540"/>
        <w:jc w:val="both"/>
        <w:rPr>
          <w:sz w:val="28"/>
          <w:szCs w:val="28"/>
        </w:rPr>
      </w:pPr>
    </w:p>
    <w:p w:rsidR="006A027C" w:rsidRPr="00694521" w:rsidRDefault="006A027C" w:rsidP="006A027C">
      <w:pPr>
        <w:jc w:val="both"/>
        <w:rPr>
          <w:sz w:val="28"/>
          <w:szCs w:val="28"/>
        </w:rPr>
      </w:pPr>
    </w:p>
    <w:p w:rsidR="006A027C" w:rsidRPr="00694521" w:rsidRDefault="006A027C" w:rsidP="006A027C">
      <w:pPr>
        <w:jc w:val="both"/>
        <w:rPr>
          <w:sz w:val="28"/>
          <w:szCs w:val="28"/>
        </w:rPr>
      </w:pPr>
    </w:p>
    <w:p w:rsidR="006A027C" w:rsidRPr="00694521" w:rsidRDefault="006A027C" w:rsidP="006A027C">
      <w:pPr>
        <w:jc w:val="both"/>
        <w:rPr>
          <w:sz w:val="28"/>
          <w:szCs w:val="28"/>
        </w:rPr>
      </w:pPr>
      <w:r w:rsidRPr="00694521">
        <w:rPr>
          <w:sz w:val="28"/>
          <w:szCs w:val="28"/>
        </w:rPr>
        <w:t xml:space="preserve"> </w:t>
      </w:r>
    </w:p>
    <w:p w:rsidR="006A027C" w:rsidRPr="00694521" w:rsidRDefault="006A027C" w:rsidP="006A027C">
      <w:pPr>
        <w:pStyle w:val="a3"/>
        <w:shd w:val="clear" w:color="auto" w:fill="FFFFFF"/>
        <w:spacing w:before="120" w:beforeAutospacing="0" w:after="216" w:afterAutospacing="0"/>
        <w:jc w:val="both"/>
        <w:rPr>
          <w:color w:val="000000"/>
          <w:sz w:val="28"/>
          <w:szCs w:val="28"/>
        </w:rPr>
      </w:pPr>
    </w:p>
    <w:p w:rsidR="006A027C" w:rsidRPr="00694521" w:rsidRDefault="006A027C" w:rsidP="006A027C">
      <w:pPr>
        <w:pStyle w:val="a3"/>
        <w:shd w:val="clear" w:color="auto" w:fill="FFFFFF"/>
        <w:spacing w:before="120" w:beforeAutospacing="0" w:after="216" w:afterAutospacing="0"/>
        <w:jc w:val="both"/>
        <w:rPr>
          <w:color w:val="000000"/>
          <w:sz w:val="28"/>
          <w:szCs w:val="28"/>
        </w:rPr>
      </w:pPr>
    </w:p>
    <w:p w:rsidR="006A027C" w:rsidRPr="00694521" w:rsidRDefault="006A027C" w:rsidP="006A027C">
      <w:pPr>
        <w:rPr>
          <w:sz w:val="20"/>
          <w:szCs w:val="20"/>
        </w:rPr>
      </w:pPr>
      <w:r w:rsidRPr="00694521">
        <w:rPr>
          <w:sz w:val="20"/>
          <w:szCs w:val="20"/>
        </w:rPr>
        <w:t>Рябцева</w:t>
      </w:r>
    </w:p>
    <w:p w:rsidR="006A027C" w:rsidRPr="00694521" w:rsidRDefault="006A027C" w:rsidP="006A027C">
      <w:pPr>
        <w:rPr>
          <w:sz w:val="20"/>
          <w:szCs w:val="20"/>
        </w:rPr>
      </w:pPr>
      <w:r w:rsidRPr="00694521">
        <w:rPr>
          <w:sz w:val="20"/>
          <w:szCs w:val="20"/>
        </w:rPr>
        <w:t>45</w:t>
      </w:r>
      <w:r>
        <w:rPr>
          <w:sz w:val="20"/>
          <w:szCs w:val="20"/>
        </w:rPr>
        <w:t> </w:t>
      </w:r>
      <w:r w:rsidRPr="00694521">
        <w:rPr>
          <w:sz w:val="20"/>
          <w:szCs w:val="20"/>
        </w:rPr>
        <w:t>394</w:t>
      </w:r>
    </w:p>
    <w:p w:rsidR="006A027C" w:rsidRDefault="006A027C" w:rsidP="006A027C">
      <w:pPr>
        <w:rPr>
          <w:sz w:val="28"/>
          <w:szCs w:val="28"/>
        </w:rPr>
      </w:pPr>
    </w:p>
    <w:p w:rsidR="006A027C" w:rsidRPr="00694521" w:rsidRDefault="006A027C" w:rsidP="006A027C">
      <w:pPr>
        <w:rPr>
          <w:sz w:val="28"/>
          <w:szCs w:val="28"/>
        </w:rPr>
      </w:pPr>
    </w:p>
    <w:p w:rsidR="006A027C" w:rsidRDefault="006A027C" w:rsidP="006A027C">
      <w:pPr>
        <w:rPr>
          <w:sz w:val="28"/>
          <w:szCs w:val="28"/>
        </w:rPr>
      </w:pPr>
    </w:p>
    <w:p w:rsidR="005663AB" w:rsidRDefault="005663AB" w:rsidP="006A027C">
      <w:pPr>
        <w:rPr>
          <w:sz w:val="28"/>
          <w:szCs w:val="28"/>
        </w:rPr>
      </w:pPr>
    </w:p>
    <w:p w:rsidR="005663AB" w:rsidRDefault="005663AB" w:rsidP="006A027C">
      <w:pPr>
        <w:rPr>
          <w:sz w:val="28"/>
          <w:szCs w:val="28"/>
        </w:rPr>
      </w:pPr>
    </w:p>
    <w:p w:rsidR="005663AB" w:rsidRDefault="005663AB" w:rsidP="006A027C">
      <w:pPr>
        <w:rPr>
          <w:sz w:val="28"/>
          <w:szCs w:val="28"/>
        </w:rPr>
      </w:pPr>
    </w:p>
    <w:p w:rsidR="005663AB" w:rsidRPr="00694521" w:rsidRDefault="005663AB" w:rsidP="006A027C">
      <w:pPr>
        <w:rPr>
          <w:sz w:val="28"/>
          <w:szCs w:val="28"/>
        </w:rPr>
      </w:pPr>
    </w:p>
    <w:p w:rsidR="006A027C" w:rsidRPr="00694521" w:rsidRDefault="006A027C" w:rsidP="006A027C">
      <w:r w:rsidRPr="00694521">
        <w:lastRenderedPageBreak/>
        <w:t xml:space="preserve">                                                                                               Утвержден </w:t>
      </w:r>
    </w:p>
    <w:p w:rsidR="006A027C" w:rsidRPr="00694521" w:rsidRDefault="006A027C" w:rsidP="006A027C">
      <w:r w:rsidRPr="00694521">
        <w:t xml:space="preserve">                                                                                     </w:t>
      </w:r>
      <w:r>
        <w:t xml:space="preserve">        </w:t>
      </w:r>
      <w:r w:rsidRPr="00694521">
        <w:t>постановлением администрации</w:t>
      </w:r>
    </w:p>
    <w:p w:rsidR="006A027C" w:rsidRPr="00694521" w:rsidRDefault="006A027C" w:rsidP="006A027C">
      <w:pPr>
        <w:jc w:val="center"/>
      </w:pPr>
      <w:r w:rsidRPr="00694521">
        <w:t xml:space="preserve">                                                                    Кубанского сельсовета </w:t>
      </w:r>
    </w:p>
    <w:p w:rsidR="006A027C" w:rsidRPr="00694521" w:rsidRDefault="006A027C" w:rsidP="006A027C">
      <w:pPr>
        <w:jc w:val="center"/>
        <w:rPr>
          <w:sz w:val="28"/>
          <w:szCs w:val="28"/>
        </w:rPr>
      </w:pPr>
      <w:r w:rsidRPr="00694521">
        <w:t xml:space="preserve">                                                                     № 34   от  30.04.2014  г.</w:t>
      </w:r>
      <w:r w:rsidRPr="00694521">
        <w:rPr>
          <w:sz w:val="28"/>
          <w:szCs w:val="28"/>
        </w:rPr>
        <w:t xml:space="preserve">        </w:t>
      </w:r>
    </w:p>
    <w:p w:rsidR="006A027C" w:rsidRPr="00694521" w:rsidRDefault="006A027C" w:rsidP="006A027C">
      <w:pPr>
        <w:jc w:val="center"/>
        <w:rPr>
          <w:sz w:val="28"/>
          <w:szCs w:val="28"/>
        </w:rPr>
      </w:pPr>
    </w:p>
    <w:p w:rsidR="006A027C" w:rsidRPr="00694521" w:rsidRDefault="006A027C" w:rsidP="006A027C">
      <w:pPr>
        <w:jc w:val="center"/>
        <w:rPr>
          <w:sz w:val="28"/>
          <w:szCs w:val="28"/>
        </w:rPr>
      </w:pPr>
      <w:r w:rsidRPr="00694521">
        <w:rPr>
          <w:sz w:val="28"/>
          <w:szCs w:val="28"/>
        </w:rPr>
        <w:t xml:space="preserve">                                                          </w:t>
      </w:r>
    </w:p>
    <w:p w:rsidR="006A027C" w:rsidRPr="00694521" w:rsidRDefault="006A027C" w:rsidP="006A027C">
      <w:pPr>
        <w:pStyle w:val="ConsPlusTitle"/>
        <w:jc w:val="center"/>
        <w:rPr>
          <w:b w:val="0"/>
        </w:rPr>
      </w:pPr>
      <w:r w:rsidRPr="00694521">
        <w:rPr>
          <w:b w:val="0"/>
        </w:rPr>
        <w:t>ПОРЯДОК</w:t>
      </w:r>
    </w:p>
    <w:p w:rsidR="006A027C" w:rsidRPr="00694521" w:rsidRDefault="006A027C" w:rsidP="006A027C">
      <w:pPr>
        <w:pStyle w:val="ConsPlusTitle"/>
        <w:jc w:val="center"/>
        <w:rPr>
          <w:b w:val="0"/>
        </w:rPr>
      </w:pPr>
      <w:r w:rsidRPr="00694521">
        <w:rPr>
          <w:b w:val="0"/>
        </w:rPr>
        <w:t xml:space="preserve">рассмотрения запроса о предоставлении информации о деятельности администрации Кубанского сельсовета </w:t>
      </w:r>
      <w:proofErr w:type="spellStart"/>
      <w:r w:rsidRPr="00694521">
        <w:rPr>
          <w:b w:val="0"/>
        </w:rPr>
        <w:t>Каргатского</w:t>
      </w:r>
      <w:proofErr w:type="spellEnd"/>
      <w:r w:rsidRPr="00694521">
        <w:rPr>
          <w:b w:val="0"/>
        </w:rPr>
        <w:t xml:space="preserve"> района Новосибирской области</w:t>
      </w:r>
    </w:p>
    <w:p w:rsidR="006A027C" w:rsidRPr="00694521" w:rsidRDefault="006A027C" w:rsidP="006A027C">
      <w:pPr>
        <w:pStyle w:val="ConsPlusTitle"/>
        <w:jc w:val="center"/>
        <w:rPr>
          <w:b w:val="0"/>
        </w:rPr>
      </w:pPr>
    </w:p>
    <w:p w:rsidR="006A027C" w:rsidRPr="00694521" w:rsidRDefault="006A027C" w:rsidP="006A027C">
      <w:pPr>
        <w:pStyle w:val="ConsPlusTitle"/>
        <w:jc w:val="center"/>
      </w:pPr>
    </w:p>
    <w:p w:rsidR="006A027C" w:rsidRPr="00694521" w:rsidRDefault="006A027C" w:rsidP="006A027C">
      <w:pPr>
        <w:widowControl w:val="0"/>
        <w:autoSpaceDE w:val="0"/>
        <w:autoSpaceDN w:val="0"/>
        <w:adjustRightInd w:val="0"/>
        <w:ind w:firstLine="540"/>
        <w:jc w:val="both"/>
        <w:rPr>
          <w:color w:val="000000"/>
          <w:sz w:val="28"/>
          <w:szCs w:val="28"/>
        </w:rPr>
      </w:pPr>
      <w:r w:rsidRPr="00694521">
        <w:rPr>
          <w:color w:val="000000"/>
          <w:sz w:val="28"/>
          <w:szCs w:val="28"/>
        </w:rPr>
        <w:t xml:space="preserve">1. </w:t>
      </w:r>
      <w:proofErr w:type="gramStart"/>
      <w:r w:rsidRPr="00694521">
        <w:rPr>
          <w:color w:val="000000"/>
          <w:sz w:val="28"/>
          <w:szCs w:val="28"/>
        </w:rPr>
        <w:t xml:space="preserve">Настоящий Порядок рассмотрения запроса о предоставлении информации о деятельности администрации Кубанского сельсовета </w:t>
      </w:r>
      <w:proofErr w:type="spellStart"/>
      <w:r w:rsidRPr="00694521">
        <w:rPr>
          <w:color w:val="000000"/>
          <w:sz w:val="28"/>
          <w:szCs w:val="28"/>
        </w:rPr>
        <w:t>Каргатского</w:t>
      </w:r>
      <w:proofErr w:type="spellEnd"/>
      <w:r w:rsidRPr="00694521">
        <w:rPr>
          <w:color w:val="000000"/>
          <w:sz w:val="28"/>
          <w:szCs w:val="28"/>
        </w:rPr>
        <w:t xml:space="preserve"> района Новосибирской области (далее - Порядок) устанавливает в соответствии с Федеральным </w:t>
      </w:r>
      <w:hyperlink r:id="rId5" w:history="1">
        <w:r w:rsidRPr="00694521">
          <w:rPr>
            <w:rStyle w:val="a5"/>
            <w:color w:val="000000"/>
            <w:sz w:val="28"/>
            <w:szCs w:val="28"/>
          </w:rPr>
          <w:t>законом</w:t>
        </w:r>
      </w:hyperlink>
      <w:r w:rsidRPr="00694521">
        <w:rPr>
          <w:color w:val="000000"/>
          <w:sz w:val="28"/>
          <w:szCs w:val="28"/>
        </w:rPr>
        <w:t xml:space="preserve"> от 09.02.2009 N 8-ФЗ "Об обеспечении доступа к информации о деятельности государственных органов и органов местного самоуправления" требования к рассмотрению запроса о предоставлении информации о деятельности администрации Кубанского сельсовета </w:t>
      </w:r>
      <w:proofErr w:type="spellStart"/>
      <w:r w:rsidRPr="00694521">
        <w:rPr>
          <w:color w:val="000000"/>
          <w:sz w:val="28"/>
          <w:szCs w:val="28"/>
        </w:rPr>
        <w:t>Каргатского</w:t>
      </w:r>
      <w:proofErr w:type="spellEnd"/>
      <w:r w:rsidRPr="00694521">
        <w:rPr>
          <w:color w:val="000000"/>
          <w:sz w:val="28"/>
          <w:szCs w:val="28"/>
        </w:rPr>
        <w:t xml:space="preserve"> района Новосибирской области в устной или</w:t>
      </w:r>
      <w:proofErr w:type="gramEnd"/>
      <w:r w:rsidRPr="00694521">
        <w:rPr>
          <w:color w:val="000000"/>
          <w:sz w:val="28"/>
          <w:szCs w:val="28"/>
        </w:rPr>
        <w:t xml:space="preserve"> письменной форме, в том числе в виде электронного документа.</w:t>
      </w:r>
    </w:p>
    <w:p w:rsidR="006A027C" w:rsidRPr="00694521" w:rsidRDefault="006A027C" w:rsidP="006A027C">
      <w:pPr>
        <w:widowControl w:val="0"/>
        <w:autoSpaceDE w:val="0"/>
        <w:autoSpaceDN w:val="0"/>
        <w:adjustRightInd w:val="0"/>
        <w:ind w:firstLine="540"/>
        <w:jc w:val="both"/>
        <w:rPr>
          <w:color w:val="000000"/>
          <w:sz w:val="28"/>
          <w:szCs w:val="28"/>
        </w:rPr>
      </w:pPr>
      <w:r w:rsidRPr="00694521">
        <w:rPr>
          <w:color w:val="000000"/>
          <w:sz w:val="28"/>
          <w:szCs w:val="28"/>
        </w:rPr>
        <w:t xml:space="preserve">2. Координацию работы по обеспечению рассмотрения запросов о предоставлении информации о деятельности администрации Кубанского сельсовета </w:t>
      </w:r>
      <w:proofErr w:type="spellStart"/>
      <w:r w:rsidRPr="00694521">
        <w:rPr>
          <w:color w:val="000000"/>
          <w:sz w:val="28"/>
          <w:szCs w:val="28"/>
        </w:rPr>
        <w:t>Каргатского</w:t>
      </w:r>
      <w:proofErr w:type="spellEnd"/>
      <w:r w:rsidRPr="00694521">
        <w:rPr>
          <w:color w:val="000000"/>
          <w:sz w:val="28"/>
          <w:szCs w:val="28"/>
        </w:rPr>
        <w:t xml:space="preserve"> района Новосибирской области (далее - запрос), поступивших от граждан (физических лиц), организаций (юридических лиц), общественных объединений, государственных органов, органов местного самоуправления (далее - пользователь информацией), осуществляют специалисты администрации Кубанского сельсовета </w:t>
      </w:r>
      <w:proofErr w:type="spellStart"/>
      <w:r w:rsidRPr="00694521">
        <w:rPr>
          <w:color w:val="000000"/>
          <w:sz w:val="28"/>
          <w:szCs w:val="28"/>
        </w:rPr>
        <w:t>Каргатского</w:t>
      </w:r>
      <w:proofErr w:type="spellEnd"/>
      <w:r w:rsidRPr="00694521">
        <w:rPr>
          <w:color w:val="000000"/>
          <w:sz w:val="28"/>
          <w:szCs w:val="28"/>
        </w:rPr>
        <w:t xml:space="preserve"> района Новосибирской области. </w:t>
      </w:r>
    </w:p>
    <w:p w:rsidR="006A027C" w:rsidRPr="00694521" w:rsidRDefault="006A027C" w:rsidP="006A027C">
      <w:pPr>
        <w:widowControl w:val="0"/>
        <w:autoSpaceDE w:val="0"/>
        <w:autoSpaceDN w:val="0"/>
        <w:adjustRightInd w:val="0"/>
        <w:ind w:firstLine="540"/>
        <w:jc w:val="both"/>
        <w:rPr>
          <w:color w:val="000000"/>
          <w:sz w:val="28"/>
          <w:szCs w:val="28"/>
        </w:rPr>
      </w:pPr>
      <w:r w:rsidRPr="00694521">
        <w:rPr>
          <w:color w:val="000000"/>
          <w:sz w:val="28"/>
          <w:szCs w:val="28"/>
        </w:rPr>
        <w:t xml:space="preserve">3. Предоставлять информацию по запросу </w:t>
      </w:r>
      <w:proofErr w:type="gramStart"/>
      <w:r w:rsidRPr="00694521">
        <w:rPr>
          <w:color w:val="000000"/>
          <w:sz w:val="28"/>
          <w:szCs w:val="28"/>
        </w:rPr>
        <w:t>уполномочены</w:t>
      </w:r>
      <w:proofErr w:type="gramEnd"/>
      <w:r w:rsidRPr="00694521">
        <w:rPr>
          <w:color w:val="000000"/>
          <w:sz w:val="28"/>
          <w:szCs w:val="28"/>
        </w:rPr>
        <w:t>:</w:t>
      </w:r>
    </w:p>
    <w:p w:rsidR="006A027C" w:rsidRPr="00694521" w:rsidRDefault="006A027C" w:rsidP="006A027C">
      <w:pPr>
        <w:widowControl w:val="0"/>
        <w:autoSpaceDE w:val="0"/>
        <w:autoSpaceDN w:val="0"/>
        <w:adjustRightInd w:val="0"/>
        <w:ind w:firstLine="540"/>
        <w:jc w:val="both"/>
        <w:rPr>
          <w:color w:val="000000"/>
          <w:sz w:val="28"/>
          <w:szCs w:val="28"/>
        </w:rPr>
      </w:pPr>
      <w:r w:rsidRPr="00694521">
        <w:rPr>
          <w:color w:val="000000"/>
          <w:sz w:val="28"/>
          <w:szCs w:val="28"/>
        </w:rPr>
        <w:t xml:space="preserve">1) должностные лица администрации Кубанского сельсовета </w:t>
      </w:r>
      <w:proofErr w:type="spellStart"/>
      <w:r w:rsidRPr="00694521">
        <w:rPr>
          <w:color w:val="000000"/>
          <w:sz w:val="28"/>
          <w:szCs w:val="28"/>
        </w:rPr>
        <w:t>Каргатского</w:t>
      </w:r>
      <w:proofErr w:type="spellEnd"/>
      <w:r w:rsidRPr="00694521">
        <w:rPr>
          <w:color w:val="000000"/>
          <w:sz w:val="28"/>
          <w:szCs w:val="28"/>
        </w:rPr>
        <w:t xml:space="preserve"> района Новосибирской области в ходе личного приема;</w:t>
      </w:r>
    </w:p>
    <w:p w:rsidR="006A027C" w:rsidRPr="00694521" w:rsidRDefault="006A027C" w:rsidP="006A027C">
      <w:pPr>
        <w:widowControl w:val="0"/>
        <w:autoSpaceDE w:val="0"/>
        <w:autoSpaceDN w:val="0"/>
        <w:adjustRightInd w:val="0"/>
        <w:ind w:firstLine="540"/>
        <w:jc w:val="both"/>
        <w:rPr>
          <w:color w:val="000000"/>
          <w:sz w:val="28"/>
          <w:szCs w:val="28"/>
        </w:rPr>
      </w:pPr>
      <w:r w:rsidRPr="00694521">
        <w:rPr>
          <w:color w:val="000000"/>
          <w:sz w:val="28"/>
          <w:szCs w:val="28"/>
        </w:rPr>
        <w:t xml:space="preserve">2) специалисты администрации Кубанского сельсовета </w:t>
      </w:r>
      <w:proofErr w:type="spellStart"/>
      <w:r w:rsidRPr="00694521">
        <w:rPr>
          <w:color w:val="000000"/>
          <w:sz w:val="28"/>
          <w:szCs w:val="28"/>
        </w:rPr>
        <w:t>Каргатского</w:t>
      </w:r>
      <w:proofErr w:type="spellEnd"/>
      <w:r w:rsidRPr="00694521">
        <w:rPr>
          <w:color w:val="000000"/>
          <w:sz w:val="28"/>
          <w:szCs w:val="28"/>
        </w:rPr>
        <w:t xml:space="preserve"> района Новосибирской области.</w:t>
      </w:r>
    </w:p>
    <w:p w:rsidR="006A027C" w:rsidRPr="00694521" w:rsidRDefault="006A027C" w:rsidP="006A027C">
      <w:pPr>
        <w:widowControl w:val="0"/>
        <w:autoSpaceDE w:val="0"/>
        <w:autoSpaceDN w:val="0"/>
        <w:adjustRightInd w:val="0"/>
        <w:ind w:firstLine="540"/>
        <w:jc w:val="both"/>
        <w:rPr>
          <w:color w:val="000000"/>
          <w:sz w:val="28"/>
          <w:szCs w:val="28"/>
        </w:rPr>
      </w:pPr>
      <w:r w:rsidRPr="00694521">
        <w:rPr>
          <w:color w:val="000000"/>
          <w:sz w:val="28"/>
          <w:szCs w:val="28"/>
        </w:rPr>
        <w:t>4. К рассмотрению принимается запрос, составленный в устной форме, содержащий:</w:t>
      </w:r>
    </w:p>
    <w:p w:rsidR="006A027C" w:rsidRPr="00694521" w:rsidRDefault="006A027C" w:rsidP="006A027C">
      <w:pPr>
        <w:widowControl w:val="0"/>
        <w:autoSpaceDE w:val="0"/>
        <w:autoSpaceDN w:val="0"/>
        <w:adjustRightInd w:val="0"/>
        <w:ind w:firstLine="540"/>
        <w:jc w:val="both"/>
        <w:rPr>
          <w:color w:val="000000"/>
          <w:sz w:val="28"/>
          <w:szCs w:val="28"/>
        </w:rPr>
      </w:pPr>
      <w:proofErr w:type="gramStart"/>
      <w:r w:rsidRPr="00694521">
        <w:rPr>
          <w:color w:val="000000"/>
          <w:sz w:val="28"/>
          <w:szCs w:val="28"/>
        </w:rPr>
        <w:t>1) фамилию, имя,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w:t>
      </w:r>
      <w:proofErr w:type="gramEnd"/>
    </w:p>
    <w:p w:rsidR="006A027C" w:rsidRPr="00694521" w:rsidRDefault="006A027C" w:rsidP="006A027C">
      <w:pPr>
        <w:widowControl w:val="0"/>
        <w:autoSpaceDE w:val="0"/>
        <w:autoSpaceDN w:val="0"/>
        <w:adjustRightInd w:val="0"/>
        <w:ind w:firstLine="540"/>
        <w:jc w:val="both"/>
        <w:rPr>
          <w:color w:val="000000"/>
          <w:sz w:val="28"/>
          <w:szCs w:val="28"/>
        </w:rPr>
      </w:pPr>
      <w:r w:rsidRPr="00694521">
        <w:rPr>
          <w:color w:val="000000"/>
          <w:sz w:val="28"/>
          <w:szCs w:val="28"/>
        </w:rPr>
        <w:t>2) почтовый адрес, номер телефона и (или) факса, либо адрес электронной почты пользователя информацией.</w:t>
      </w:r>
    </w:p>
    <w:p w:rsidR="006A027C" w:rsidRPr="00694521" w:rsidRDefault="006A027C" w:rsidP="006A027C">
      <w:pPr>
        <w:widowControl w:val="0"/>
        <w:autoSpaceDE w:val="0"/>
        <w:autoSpaceDN w:val="0"/>
        <w:adjustRightInd w:val="0"/>
        <w:ind w:firstLine="540"/>
        <w:jc w:val="both"/>
        <w:rPr>
          <w:color w:val="000000"/>
          <w:sz w:val="28"/>
          <w:szCs w:val="28"/>
        </w:rPr>
      </w:pPr>
      <w:r w:rsidRPr="00694521">
        <w:rPr>
          <w:color w:val="000000"/>
          <w:sz w:val="28"/>
          <w:szCs w:val="28"/>
        </w:rPr>
        <w:t xml:space="preserve">5. Запрос, составленный в устной форме, регистрируется в день его поступления с указанием даты поступления в журнале учета устных обращений граждан и передается на рассмотрение должностному лицу, к </w:t>
      </w:r>
      <w:r w:rsidRPr="00694521">
        <w:rPr>
          <w:color w:val="000000"/>
          <w:sz w:val="28"/>
          <w:szCs w:val="28"/>
        </w:rPr>
        <w:lastRenderedPageBreak/>
        <w:t>полномочиям которого отнесено предоставление запрашиваемой информации.</w:t>
      </w:r>
    </w:p>
    <w:p w:rsidR="006A027C" w:rsidRPr="00694521" w:rsidRDefault="006A027C" w:rsidP="006A027C">
      <w:pPr>
        <w:widowControl w:val="0"/>
        <w:autoSpaceDE w:val="0"/>
        <w:autoSpaceDN w:val="0"/>
        <w:adjustRightInd w:val="0"/>
        <w:ind w:firstLine="540"/>
        <w:jc w:val="both"/>
        <w:rPr>
          <w:color w:val="000000"/>
          <w:sz w:val="28"/>
          <w:szCs w:val="28"/>
        </w:rPr>
      </w:pPr>
      <w:r w:rsidRPr="00694521">
        <w:rPr>
          <w:color w:val="000000"/>
          <w:sz w:val="28"/>
          <w:szCs w:val="28"/>
        </w:rPr>
        <w:t>6. К рассмотрению принимается запрос, составленный в письменной форме, содержащий:</w:t>
      </w:r>
    </w:p>
    <w:p w:rsidR="006A027C" w:rsidRPr="00694521" w:rsidRDefault="006A027C" w:rsidP="006A027C">
      <w:pPr>
        <w:widowControl w:val="0"/>
        <w:autoSpaceDE w:val="0"/>
        <w:autoSpaceDN w:val="0"/>
        <w:adjustRightInd w:val="0"/>
        <w:ind w:firstLine="540"/>
        <w:jc w:val="both"/>
        <w:rPr>
          <w:color w:val="000000"/>
          <w:sz w:val="28"/>
          <w:szCs w:val="28"/>
        </w:rPr>
      </w:pPr>
      <w:r w:rsidRPr="00694521">
        <w:rPr>
          <w:color w:val="000000"/>
          <w:sz w:val="28"/>
          <w:szCs w:val="28"/>
        </w:rPr>
        <w:t xml:space="preserve">наименование администрации Кубанского сельсовета </w:t>
      </w:r>
      <w:proofErr w:type="spellStart"/>
      <w:r w:rsidRPr="00694521">
        <w:rPr>
          <w:color w:val="000000"/>
          <w:sz w:val="28"/>
          <w:szCs w:val="28"/>
        </w:rPr>
        <w:t>Каргатского</w:t>
      </w:r>
      <w:proofErr w:type="spellEnd"/>
      <w:r w:rsidRPr="00694521">
        <w:rPr>
          <w:color w:val="000000"/>
          <w:sz w:val="28"/>
          <w:szCs w:val="28"/>
        </w:rPr>
        <w:t xml:space="preserve"> района Новосибирской области, либо фамилию и инициалы или должность соответствующего должностного лица;</w:t>
      </w:r>
    </w:p>
    <w:p w:rsidR="006A027C" w:rsidRPr="00694521" w:rsidRDefault="006A027C" w:rsidP="006A027C">
      <w:pPr>
        <w:widowControl w:val="0"/>
        <w:autoSpaceDE w:val="0"/>
        <w:autoSpaceDN w:val="0"/>
        <w:adjustRightInd w:val="0"/>
        <w:ind w:firstLine="540"/>
        <w:jc w:val="both"/>
        <w:rPr>
          <w:color w:val="000000"/>
          <w:sz w:val="28"/>
          <w:szCs w:val="28"/>
        </w:rPr>
      </w:pPr>
      <w:r w:rsidRPr="00694521">
        <w:rPr>
          <w:color w:val="000000"/>
          <w:sz w:val="28"/>
          <w:szCs w:val="28"/>
        </w:rPr>
        <w:t xml:space="preserve">фамилию, имя,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запрашивающего информацию о деятельности администрации Кубанского сельсовета  </w:t>
      </w:r>
      <w:proofErr w:type="spellStart"/>
      <w:r w:rsidRPr="00694521">
        <w:rPr>
          <w:color w:val="000000"/>
          <w:sz w:val="28"/>
          <w:szCs w:val="28"/>
        </w:rPr>
        <w:t>Каргатского</w:t>
      </w:r>
      <w:proofErr w:type="spellEnd"/>
      <w:r w:rsidRPr="00694521">
        <w:rPr>
          <w:color w:val="000000"/>
          <w:sz w:val="28"/>
          <w:szCs w:val="28"/>
        </w:rPr>
        <w:t xml:space="preserve"> района Новосибирской области;</w:t>
      </w:r>
    </w:p>
    <w:p w:rsidR="006A027C" w:rsidRPr="00694521" w:rsidRDefault="006A027C" w:rsidP="006A027C">
      <w:pPr>
        <w:widowControl w:val="0"/>
        <w:autoSpaceDE w:val="0"/>
        <w:autoSpaceDN w:val="0"/>
        <w:adjustRightInd w:val="0"/>
        <w:ind w:firstLine="540"/>
        <w:jc w:val="both"/>
        <w:rPr>
          <w:color w:val="000000"/>
          <w:sz w:val="28"/>
          <w:szCs w:val="28"/>
        </w:rPr>
      </w:pPr>
      <w:r w:rsidRPr="00694521">
        <w:rPr>
          <w:color w:val="000000"/>
          <w:sz w:val="28"/>
          <w:szCs w:val="28"/>
        </w:rPr>
        <w:t>почтовый адрес, номер телефона и (или) факса, либо адрес электронной почты для направления ответа на запрос или уточнения содержания запроса.</w:t>
      </w:r>
    </w:p>
    <w:p w:rsidR="006A027C" w:rsidRPr="00694521" w:rsidRDefault="006A027C" w:rsidP="006A027C">
      <w:pPr>
        <w:widowControl w:val="0"/>
        <w:autoSpaceDE w:val="0"/>
        <w:autoSpaceDN w:val="0"/>
        <w:adjustRightInd w:val="0"/>
        <w:ind w:firstLine="540"/>
        <w:jc w:val="both"/>
        <w:rPr>
          <w:color w:val="000000"/>
          <w:sz w:val="28"/>
          <w:szCs w:val="28"/>
        </w:rPr>
      </w:pPr>
      <w:r w:rsidRPr="00694521">
        <w:rPr>
          <w:color w:val="000000"/>
          <w:sz w:val="28"/>
          <w:szCs w:val="28"/>
        </w:rPr>
        <w:t xml:space="preserve">7. Запрос, составленный в письменной форме, регистрируется в течение трех дней с момента поступления в администрацию Кубанского сельсовета </w:t>
      </w:r>
      <w:proofErr w:type="spellStart"/>
      <w:r w:rsidRPr="00694521">
        <w:rPr>
          <w:color w:val="000000"/>
          <w:sz w:val="28"/>
          <w:szCs w:val="28"/>
        </w:rPr>
        <w:t>Каргатского</w:t>
      </w:r>
      <w:proofErr w:type="spellEnd"/>
      <w:r w:rsidRPr="00694521">
        <w:rPr>
          <w:color w:val="000000"/>
          <w:sz w:val="28"/>
          <w:szCs w:val="28"/>
        </w:rPr>
        <w:t xml:space="preserve"> района Новосибирской области:</w:t>
      </w:r>
    </w:p>
    <w:p w:rsidR="006A027C" w:rsidRPr="00694521" w:rsidRDefault="006A027C" w:rsidP="006A027C">
      <w:pPr>
        <w:widowControl w:val="0"/>
        <w:autoSpaceDE w:val="0"/>
        <w:autoSpaceDN w:val="0"/>
        <w:adjustRightInd w:val="0"/>
        <w:ind w:firstLine="540"/>
        <w:jc w:val="both"/>
        <w:rPr>
          <w:color w:val="000000"/>
          <w:sz w:val="28"/>
          <w:szCs w:val="28"/>
        </w:rPr>
      </w:pPr>
      <w:r w:rsidRPr="00694521">
        <w:rPr>
          <w:color w:val="000000"/>
          <w:sz w:val="28"/>
          <w:szCs w:val="28"/>
        </w:rPr>
        <w:t xml:space="preserve">1) от пользователя информацией, являющегося организацией (юридическим лицом), общественным объединением, государственным органом, органом местного самоуправления, в соответствии с </w:t>
      </w:r>
      <w:hyperlink r:id="rId6" w:history="1">
        <w:r w:rsidRPr="00694521">
          <w:rPr>
            <w:rStyle w:val="a5"/>
            <w:color w:val="000000"/>
            <w:sz w:val="28"/>
            <w:szCs w:val="28"/>
          </w:rPr>
          <w:t>Инструкцией</w:t>
        </w:r>
      </w:hyperlink>
      <w:r w:rsidRPr="00694521">
        <w:rPr>
          <w:color w:val="000000"/>
          <w:sz w:val="28"/>
          <w:szCs w:val="28"/>
        </w:rPr>
        <w:t xml:space="preserve">  по делопроизводству администрации Кубанского сельсовета </w:t>
      </w:r>
      <w:proofErr w:type="spellStart"/>
      <w:r w:rsidRPr="00694521">
        <w:rPr>
          <w:color w:val="000000"/>
          <w:sz w:val="28"/>
          <w:szCs w:val="28"/>
        </w:rPr>
        <w:t>Каргатского</w:t>
      </w:r>
      <w:proofErr w:type="spellEnd"/>
      <w:r w:rsidRPr="00694521">
        <w:rPr>
          <w:color w:val="000000"/>
          <w:sz w:val="28"/>
          <w:szCs w:val="28"/>
        </w:rPr>
        <w:t xml:space="preserve"> района Новосибирской области, утвержденной постановлением администрации Кубанского сельсовета </w:t>
      </w:r>
      <w:proofErr w:type="spellStart"/>
      <w:r w:rsidRPr="00694521">
        <w:rPr>
          <w:color w:val="000000"/>
          <w:sz w:val="28"/>
          <w:szCs w:val="28"/>
        </w:rPr>
        <w:t>Каргатского</w:t>
      </w:r>
      <w:proofErr w:type="spellEnd"/>
      <w:r w:rsidRPr="00694521">
        <w:rPr>
          <w:color w:val="000000"/>
          <w:sz w:val="28"/>
          <w:szCs w:val="28"/>
        </w:rPr>
        <w:t xml:space="preserve"> района Новосибирской области от 08.04.2013 года  11-р;  </w:t>
      </w:r>
    </w:p>
    <w:p w:rsidR="006A027C" w:rsidRPr="00694521" w:rsidRDefault="006A027C" w:rsidP="006A027C">
      <w:pPr>
        <w:widowControl w:val="0"/>
        <w:autoSpaceDE w:val="0"/>
        <w:autoSpaceDN w:val="0"/>
        <w:adjustRightInd w:val="0"/>
        <w:ind w:firstLine="540"/>
        <w:jc w:val="both"/>
        <w:rPr>
          <w:color w:val="000000"/>
          <w:sz w:val="28"/>
          <w:szCs w:val="28"/>
        </w:rPr>
      </w:pPr>
      <w:r w:rsidRPr="00694521">
        <w:rPr>
          <w:color w:val="000000"/>
          <w:sz w:val="28"/>
          <w:szCs w:val="28"/>
        </w:rPr>
        <w:t xml:space="preserve">2) от пользователя информацией, являющегося физическим лицом, в соответствии с </w:t>
      </w:r>
      <w:hyperlink r:id="rId7" w:history="1">
        <w:r w:rsidRPr="00694521">
          <w:rPr>
            <w:rStyle w:val="a5"/>
            <w:color w:val="000000"/>
            <w:sz w:val="28"/>
            <w:szCs w:val="28"/>
          </w:rPr>
          <w:t>Инструкцией</w:t>
        </w:r>
      </w:hyperlink>
      <w:r w:rsidRPr="00694521">
        <w:rPr>
          <w:color w:val="000000"/>
          <w:sz w:val="28"/>
          <w:szCs w:val="28"/>
        </w:rPr>
        <w:t xml:space="preserve"> о порядке организации работы с обращениями граждан.</w:t>
      </w:r>
    </w:p>
    <w:p w:rsidR="006A027C" w:rsidRPr="00694521" w:rsidRDefault="006A027C" w:rsidP="006A027C">
      <w:pPr>
        <w:widowControl w:val="0"/>
        <w:autoSpaceDE w:val="0"/>
        <w:autoSpaceDN w:val="0"/>
        <w:adjustRightInd w:val="0"/>
        <w:ind w:firstLine="540"/>
        <w:jc w:val="both"/>
        <w:rPr>
          <w:color w:val="000000"/>
          <w:sz w:val="28"/>
          <w:szCs w:val="28"/>
        </w:rPr>
      </w:pPr>
      <w:r w:rsidRPr="00694521">
        <w:rPr>
          <w:color w:val="000000"/>
          <w:sz w:val="28"/>
          <w:szCs w:val="28"/>
        </w:rPr>
        <w:t>8. Зарегистрированный запрос передается на рассмотрение должностному лицу, к полномочиям которого отнесено предоставление запрашиваемой информации.</w:t>
      </w:r>
    </w:p>
    <w:p w:rsidR="006A027C" w:rsidRPr="00694521" w:rsidRDefault="006A027C" w:rsidP="006A027C">
      <w:pPr>
        <w:widowControl w:val="0"/>
        <w:autoSpaceDE w:val="0"/>
        <w:autoSpaceDN w:val="0"/>
        <w:adjustRightInd w:val="0"/>
        <w:ind w:firstLine="540"/>
        <w:jc w:val="both"/>
        <w:rPr>
          <w:color w:val="000000"/>
          <w:sz w:val="28"/>
          <w:szCs w:val="28"/>
        </w:rPr>
      </w:pPr>
      <w:r w:rsidRPr="00694521">
        <w:rPr>
          <w:color w:val="000000"/>
          <w:sz w:val="28"/>
          <w:szCs w:val="28"/>
        </w:rPr>
        <w:t>9. Анонимные запросы не рассматриваются.</w:t>
      </w:r>
    </w:p>
    <w:p w:rsidR="006A027C" w:rsidRPr="00694521" w:rsidRDefault="006A027C" w:rsidP="006A027C">
      <w:pPr>
        <w:widowControl w:val="0"/>
        <w:autoSpaceDE w:val="0"/>
        <w:autoSpaceDN w:val="0"/>
        <w:adjustRightInd w:val="0"/>
        <w:ind w:firstLine="540"/>
        <w:jc w:val="both"/>
        <w:rPr>
          <w:color w:val="000000"/>
          <w:sz w:val="28"/>
          <w:szCs w:val="28"/>
        </w:rPr>
      </w:pPr>
      <w:r w:rsidRPr="00694521">
        <w:rPr>
          <w:color w:val="000000"/>
          <w:sz w:val="28"/>
          <w:szCs w:val="28"/>
        </w:rPr>
        <w:t>10. Запрос подлежит рассмотрению в тридцатидневный срок со дня его регистрации. Если предоставление указанной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Продление срока предоставления информации не может превышать 15 дней сверх установленного настоящим пунктом Порядка.</w:t>
      </w:r>
    </w:p>
    <w:p w:rsidR="006A027C" w:rsidRPr="00694521" w:rsidRDefault="006A027C" w:rsidP="006A027C">
      <w:pPr>
        <w:widowControl w:val="0"/>
        <w:autoSpaceDE w:val="0"/>
        <w:autoSpaceDN w:val="0"/>
        <w:adjustRightInd w:val="0"/>
        <w:ind w:firstLine="540"/>
        <w:jc w:val="both"/>
        <w:rPr>
          <w:color w:val="000000"/>
          <w:sz w:val="28"/>
          <w:szCs w:val="28"/>
        </w:rPr>
      </w:pPr>
      <w:r w:rsidRPr="00694521">
        <w:rPr>
          <w:color w:val="000000"/>
          <w:sz w:val="28"/>
          <w:szCs w:val="28"/>
        </w:rPr>
        <w:t>11. В случае</w:t>
      </w:r>
      <w:proofErr w:type="gramStart"/>
      <w:r w:rsidRPr="00694521">
        <w:rPr>
          <w:color w:val="000000"/>
          <w:sz w:val="28"/>
          <w:szCs w:val="28"/>
        </w:rPr>
        <w:t>,</w:t>
      </w:r>
      <w:proofErr w:type="gramEnd"/>
      <w:r w:rsidRPr="00694521">
        <w:rPr>
          <w:color w:val="000000"/>
          <w:sz w:val="28"/>
          <w:szCs w:val="28"/>
        </w:rPr>
        <w:t xml:space="preserve"> если запрашиваемая информация относится к информации ограниченного доступа, в ответе указывается вид, наименование, номер и дата принятия акта, в соответствии с которым доступ к этой информации ограничен.</w:t>
      </w:r>
    </w:p>
    <w:p w:rsidR="006A027C" w:rsidRPr="00694521" w:rsidRDefault="006A027C" w:rsidP="006A027C">
      <w:pPr>
        <w:widowControl w:val="0"/>
        <w:autoSpaceDE w:val="0"/>
        <w:autoSpaceDN w:val="0"/>
        <w:adjustRightInd w:val="0"/>
        <w:ind w:firstLine="540"/>
        <w:jc w:val="both"/>
        <w:rPr>
          <w:color w:val="000000"/>
          <w:sz w:val="28"/>
          <w:szCs w:val="28"/>
        </w:rPr>
      </w:pPr>
      <w:r w:rsidRPr="00694521">
        <w:rPr>
          <w:color w:val="000000"/>
          <w:sz w:val="28"/>
          <w:szCs w:val="28"/>
        </w:rPr>
        <w:t xml:space="preserve">12. Информация о деятельности администрации Кубанского сельсовета </w:t>
      </w:r>
      <w:proofErr w:type="spellStart"/>
      <w:r w:rsidRPr="00694521">
        <w:rPr>
          <w:color w:val="000000"/>
          <w:sz w:val="28"/>
          <w:szCs w:val="28"/>
        </w:rPr>
        <w:t>Каргатского</w:t>
      </w:r>
      <w:proofErr w:type="spellEnd"/>
      <w:r w:rsidRPr="00694521">
        <w:rPr>
          <w:color w:val="000000"/>
          <w:sz w:val="28"/>
          <w:szCs w:val="28"/>
        </w:rPr>
        <w:t xml:space="preserve"> района Новосибирской области не предоставляется в случаях, предусмотренных </w:t>
      </w:r>
      <w:hyperlink r:id="rId8" w:history="1">
        <w:r w:rsidRPr="00694521">
          <w:rPr>
            <w:rStyle w:val="a5"/>
            <w:color w:val="000000"/>
            <w:sz w:val="28"/>
            <w:szCs w:val="28"/>
          </w:rPr>
          <w:t>статьей 20</w:t>
        </w:r>
      </w:hyperlink>
      <w:r w:rsidRPr="00694521">
        <w:rPr>
          <w:color w:val="000000"/>
          <w:sz w:val="28"/>
          <w:szCs w:val="28"/>
        </w:rPr>
        <w:t xml:space="preserve"> Федерального закона от 09.02.2009 года № 8-ФЗ </w:t>
      </w:r>
      <w:r w:rsidRPr="00694521">
        <w:rPr>
          <w:color w:val="000000"/>
          <w:sz w:val="28"/>
          <w:szCs w:val="28"/>
        </w:rPr>
        <w:lastRenderedPageBreak/>
        <w:t>"Об обеспечении доступа к информации о деятельности государственных органов и органов местного самоуправления".</w:t>
      </w:r>
    </w:p>
    <w:p w:rsidR="006A027C" w:rsidRPr="00694521" w:rsidRDefault="006A027C" w:rsidP="006A027C">
      <w:pPr>
        <w:widowControl w:val="0"/>
        <w:autoSpaceDE w:val="0"/>
        <w:autoSpaceDN w:val="0"/>
        <w:adjustRightInd w:val="0"/>
        <w:ind w:firstLine="540"/>
        <w:jc w:val="both"/>
        <w:rPr>
          <w:color w:val="000000"/>
          <w:sz w:val="28"/>
          <w:szCs w:val="28"/>
        </w:rPr>
      </w:pPr>
      <w:r w:rsidRPr="00694521">
        <w:rPr>
          <w:color w:val="000000"/>
          <w:sz w:val="28"/>
          <w:szCs w:val="28"/>
        </w:rPr>
        <w:t>Пользователю информацией в течение семи дней со дня регистрации запроса направляется уведомление о причине отказа в предоставлении информации.</w:t>
      </w:r>
    </w:p>
    <w:p w:rsidR="006A027C" w:rsidRPr="00694521" w:rsidRDefault="006A027C" w:rsidP="006A027C">
      <w:pPr>
        <w:widowControl w:val="0"/>
        <w:autoSpaceDE w:val="0"/>
        <w:autoSpaceDN w:val="0"/>
        <w:adjustRightInd w:val="0"/>
        <w:ind w:firstLine="540"/>
        <w:jc w:val="both"/>
        <w:rPr>
          <w:color w:val="000000"/>
          <w:sz w:val="28"/>
          <w:szCs w:val="28"/>
        </w:rPr>
      </w:pPr>
      <w:r w:rsidRPr="00694521">
        <w:rPr>
          <w:color w:val="000000"/>
          <w:sz w:val="28"/>
          <w:szCs w:val="28"/>
        </w:rPr>
        <w:t xml:space="preserve">13. Запрос, не относящийся к деятельности администрации Кубанского сельсовета </w:t>
      </w:r>
      <w:proofErr w:type="spellStart"/>
      <w:r w:rsidRPr="00694521">
        <w:rPr>
          <w:color w:val="000000"/>
          <w:sz w:val="28"/>
          <w:szCs w:val="28"/>
        </w:rPr>
        <w:t>Каргатского</w:t>
      </w:r>
      <w:proofErr w:type="spellEnd"/>
      <w:r w:rsidRPr="00694521">
        <w:rPr>
          <w:color w:val="000000"/>
          <w:sz w:val="28"/>
          <w:szCs w:val="28"/>
        </w:rPr>
        <w:t xml:space="preserve"> района Новосибирской области, в течение семи дней со дня регистрации направляется в государственный орган, к полномочиям которого отнесено предоставление запрашиваемой информации, с уведомлением пользователя информацией о переадресации в этот же срок.</w:t>
      </w:r>
    </w:p>
    <w:p w:rsidR="006A027C" w:rsidRPr="00694521" w:rsidRDefault="006A027C" w:rsidP="006A027C">
      <w:pPr>
        <w:widowControl w:val="0"/>
        <w:autoSpaceDE w:val="0"/>
        <w:autoSpaceDN w:val="0"/>
        <w:adjustRightInd w:val="0"/>
        <w:ind w:firstLine="540"/>
        <w:jc w:val="both"/>
        <w:rPr>
          <w:color w:val="000000"/>
          <w:sz w:val="28"/>
          <w:szCs w:val="28"/>
        </w:rPr>
      </w:pPr>
      <w:r w:rsidRPr="00694521">
        <w:rPr>
          <w:color w:val="000000"/>
          <w:sz w:val="28"/>
          <w:szCs w:val="28"/>
        </w:rPr>
        <w:t xml:space="preserve">14. </w:t>
      </w:r>
      <w:proofErr w:type="gramStart"/>
      <w:r w:rsidRPr="00694521">
        <w:rPr>
          <w:color w:val="000000"/>
          <w:sz w:val="28"/>
          <w:szCs w:val="28"/>
        </w:rPr>
        <w:t xml:space="preserve">При запросе информации, опубликованной в средствах массовой информации или размещенной на официальном сайте администрации Кубанского сельсовета </w:t>
      </w:r>
      <w:proofErr w:type="spellStart"/>
      <w:r w:rsidRPr="00694521">
        <w:rPr>
          <w:color w:val="000000"/>
          <w:sz w:val="28"/>
          <w:szCs w:val="28"/>
        </w:rPr>
        <w:t>Каргатского</w:t>
      </w:r>
      <w:proofErr w:type="spellEnd"/>
      <w:r w:rsidRPr="00694521">
        <w:rPr>
          <w:color w:val="000000"/>
          <w:sz w:val="28"/>
          <w:szCs w:val="28"/>
        </w:rPr>
        <w:t xml:space="preserve"> района Новосибирской области в сети Интернет, в ответе на запрос указываются название, дата выхода и номер средства массовой информации, в котором опубликована запрашиваемая информация, и (или) электронный адрес официального сайта администрации Кубанского сельсовета </w:t>
      </w:r>
      <w:proofErr w:type="spellStart"/>
      <w:r w:rsidRPr="00694521">
        <w:rPr>
          <w:color w:val="000000"/>
          <w:sz w:val="28"/>
          <w:szCs w:val="28"/>
        </w:rPr>
        <w:t>Каргатского</w:t>
      </w:r>
      <w:proofErr w:type="spellEnd"/>
      <w:r w:rsidRPr="00694521">
        <w:rPr>
          <w:color w:val="000000"/>
          <w:sz w:val="28"/>
          <w:szCs w:val="28"/>
        </w:rPr>
        <w:t xml:space="preserve"> района Новосибирской области в сети Интернет, на котором размещена</w:t>
      </w:r>
      <w:proofErr w:type="gramEnd"/>
      <w:r w:rsidRPr="00694521">
        <w:rPr>
          <w:color w:val="000000"/>
          <w:sz w:val="28"/>
          <w:szCs w:val="28"/>
        </w:rPr>
        <w:t xml:space="preserve"> запрашиваемая информация.</w:t>
      </w:r>
    </w:p>
    <w:p w:rsidR="006A027C" w:rsidRPr="00694521" w:rsidRDefault="006A027C" w:rsidP="006A027C">
      <w:pPr>
        <w:widowControl w:val="0"/>
        <w:autoSpaceDE w:val="0"/>
        <w:autoSpaceDN w:val="0"/>
        <w:adjustRightInd w:val="0"/>
        <w:ind w:firstLine="540"/>
        <w:jc w:val="both"/>
        <w:rPr>
          <w:color w:val="000000"/>
          <w:sz w:val="28"/>
          <w:szCs w:val="28"/>
        </w:rPr>
      </w:pPr>
      <w:r w:rsidRPr="00694521">
        <w:rPr>
          <w:color w:val="000000"/>
          <w:sz w:val="28"/>
          <w:szCs w:val="28"/>
        </w:rPr>
        <w:t xml:space="preserve">15. </w:t>
      </w:r>
      <w:proofErr w:type="gramStart"/>
      <w:r w:rsidRPr="00694521">
        <w:rPr>
          <w:color w:val="000000"/>
          <w:sz w:val="28"/>
          <w:szCs w:val="28"/>
        </w:rPr>
        <w:t xml:space="preserve">Информация о деятельности администрации Кубанского сельсовета </w:t>
      </w:r>
      <w:proofErr w:type="spellStart"/>
      <w:r w:rsidRPr="00694521">
        <w:rPr>
          <w:color w:val="000000"/>
          <w:sz w:val="28"/>
          <w:szCs w:val="28"/>
        </w:rPr>
        <w:t>Каргатского</w:t>
      </w:r>
      <w:proofErr w:type="spellEnd"/>
      <w:r w:rsidRPr="00694521">
        <w:rPr>
          <w:color w:val="000000"/>
          <w:sz w:val="28"/>
          <w:szCs w:val="28"/>
        </w:rPr>
        <w:t xml:space="preserve"> района Новосибирской области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r:id="rId9" w:history="1">
        <w:r w:rsidRPr="00694521">
          <w:rPr>
            <w:rStyle w:val="a5"/>
            <w:color w:val="000000"/>
            <w:sz w:val="28"/>
            <w:szCs w:val="28"/>
          </w:rPr>
          <w:t>статьей 20</w:t>
        </w:r>
      </w:hyperlink>
      <w:r w:rsidRPr="00694521">
        <w:rPr>
          <w:color w:val="000000"/>
          <w:sz w:val="28"/>
          <w:szCs w:val="28"/>
        </w:rPr>
        <w:t xml:space="preserve"> Федерального закона от 09.02.2009 года № 8-ФЗ "Об обеспечении доступа к информации о деятельности государственных органов и органов местного самоуправления" содержится мотивированный отказ в предоставлении указанной</w:t>
      </w:r>
      <w:proofErr w:type="gramEnd"/>
      <w:r w:rsidRPr="00694521">
        <w:rPr>
          <w:color w:val="000000"/>
          <w:sz w:val="28"/>
          <w:szCs w:val="28"/>
        </w:rPr>
        <w:t xml:space="preserve"> информации. В ответе на запрос указываются наименование, почтовый адрес администрации Кубанского сельсовета </w:t>
      </w:r>
      <w:proofErr w:type="spellStart"/>
      <w:r w:rsidRPr="00694521">
        <w:rPr>
          <w:color w:val="000000"/>
          <w:sz w:val="28"/>
          <w:szCs w:val="28"/>
        </w:rPr>
        <w:t>Каргатского</w:t>
      </w:r>
      <w:proofErr w:type="spellEnd"/>
      <w:r w:rsidRPr="00694521">
        <w:rPr>
          <w:color w:val="000000"/>
          <w:sz w:val="28"/>
          <w:szCs w:val="28"/>
        </w:rPr>
        <w:t xml:space="preserve"> района Новосибирской области, должность лица, подписавшего ответ, а также реквизиты ответа на запрос (регистрационный номер и дата). Ответ на запрос подписывает должностное лицо, к полномочиям которого отнесено предоставление запрашиваемой информации. </w:t>
      </w:r>
    </w:p>
    <w:p w:rsidR="006A027C" w:rsidRPr="00694521" w:rsidRDefault="006A027C" w:rsidP="006A027C">
      <w:pPr>
        <w:widowControl w:val="0"/>
        <w:autoSpaceDE w:val="0"/>
        <w:autoSpaceDN w:val="0"/>
        <w:adjustRightInd w:val="0"/>
        <w:ind w:firstLine="540"/>
        <w:jc w:val="both"/>
        <w:rPr>
          <w:color w:val="000000"/>
          <w:sz w:val="28"/>
          <w:szCs w:val="28"/>
        </w:rPr>
      </w:pPr>
      <w:r w:rsidRPr="00694521">
        <w:rPr>
          <w:color w:val="000000"/>
          <w:sz w:val="28"/>
          <w:szCs w:val="28"/>
        </w:rPr>
        <w:t>16. Ответ на запрос направляется пользователю информацией по почтовому адресу, либо адресу электронной почты в соответствии с настоящим Порядком.</w:t>
      </w:r>
    </w:p>
    <w:p w:rsidR="006A027C" w:rsidRPr="00694521" w:rsidRDefault="006A027C" w:rsidP="006A027C">
      <w:pPr>
        <w:widowControl w:val="0"/>
        <w:autoSpaceDE w:val="0"/>
        <w:autoSpaceDN w:val="0"/>
        <w:adjustRightInd w:val="0"/>
        <w:ind w:firstLine="540"/>
        <w:jc w:val="both"/>
        <w:rPr>
          <w:color w:val="000000"/>
          <w:sz w:val="28"/>
          <w:szCs w:val="28"/>
        </w:rPr>
      </w:pPr>
      <w:r w:rsidRPr="00694521">
        <w:rPr>
          <w:color w:val="000000"/>
          <w:sz w:val="28"/>
          <w:szCs w:val="28"/>
        </w:rPr>
        <w:t xml:space="preserve">17. </w:t>
      </w:r>
      <w:proofErr w:type="gramStart"/>
      <w:r w:rsidRPr="00694521">
        <w:rPr>
          <w:color w:val="000000"/>
          <w:sz w:val="28"/>
          <w:szCs w:val="28"/>
        </w:rPr>
        <w:t>Контроль за</w:t>
      </w:r>
      <w:proofErr w:type="gramEnd"/>
      <w:r w:rsidRPr="00694521">
        <w:rPr>
          <w:color w:val="000000"/>
          <w:sz w:val="28"/>
          <w:szCs w:val="28"/>
        </w:rPr>
        <w:t xml:space="preserve"> рассмотрением запросов осуществляет администрация Кубанского сельсовета  </w:t>
      </w:r>
      <w:proofErr w:type="spellStart"/>
      <w:r w:rsidRPr="00694521">
        <w:rPr>
          <w:color w:val="000000"/>
          <w:sz w:val="28"/>
          <w:szCs w:val="28"/>
        </w:rPr>
        <w:t>Каргатского</w:t>
      </w:r>
      <w:proofErr w:type="spellEnd"/>
      <w:r w:rsidRPr="00694521">
        <w:rPr>
          <w:color w:val="000000"/>
          <w:sz w:val="28"/>
          <w:szCs w:val="28"/>
        </w:rPr>
        <w:t xml:space="preserve"> района Новосибирской области.</w:t>
      </w:r>
    </w:p>
    <w:p w:rsidR="006A027C" w:rsidRPr="00694521" w:rsidRDefault="006A027C" w:rsidP="006A027C">
      <w:pPr>
        <w:widowControl w:val="0"/>
        <w:autoSpaceDE w:val="0"/>
        <w:autoSpaceDN w:val="0"/>
        <w:adjustRightInd w:val="0"/>
        <w:ind w:firstLine="540"/>
        <w:jc w:val="both"/>
        <w:rPr>
          <w:color w:val="000000"/>
          <w:sz w:val="28"/>
          <w:szCs w:val="28"/>
        </w:rPr>
      </w:pPr>
      <w:r w:rsidRPr="00694521">
        <w:rPr>
          <w:color w:val="000000"/>
          <w:sz w:val="28"/>
          <w:szCs w:val="28"/>
        </w:rPr>
        <w:t xml:space="preserve">18. Глава администрации Кубанского сельсовета </w:t>
      </w:r>
      <w:proofErr w:type="spellStart"/>
      <w:r w:rsidRPr="00694521">
        <w:rPr>
          <w:color w:val="000000"/>
          <w:sz w:val="28"/>
          <w:szCs w:val="28"/>
        </w:rPr>
        <w:t>Каргатского</w:t>
      </w:r>
      <w:proofErr w:type="spellEnd"/>
      <w:r w:rsidRPr="00694521">
        <w:rPr>
          <w:color w:val="000000"/>
          <w:sz w:val="28"/>
          <w:szCs w:val="28"/>
        </w:rPr>
        <w:t xml:space="preserve"> района возвращает запрос должностному лицу, к полномочиям которого отнесено предоставление запрашиваемой информации, на дополнительное рассмотрение в случае:</w:t>
      </w:r>
    </w:p>
    <w:p w:rsidR="006A027C" w:rsidRPr="00694521" w:rsidRDefault="006A027C" w:rsidP="006A027C">
      <w:pPr>
        <w:widowControl w:val="0"/>
        <w:autoSpaceDE w:val="0"/>
        <w:autoSpaceDN w:val="0"/>
        <w:adjustRightInd w:val="0"/>
        <w:ind w:firstLine="540"/>
        <w:jc w:val="both"/>
        <w:rPr>
          <w:color w:val="000000"/>
          <w:sz w:val="28"/>
          <w:szCs w:val="28"/>
        </w:rPr>
      </w:pPr>
      <w:r w:rsidRPr="00694521">
        <w:rPr>
          <w:color w:val="000000"/>
          <w:sz w:val="28"/>
          <w:szCs w:val="28"/>
        </w:rPr>
        <w:t>1) отсутствия в ответе информации на поставленные в запросе вопросы;</w:t>
      </w:r>
    </w:p>
    <w:p w:rsidR="006A027C" w:rsidRPr="00694521" w:rsidRDefault="006A027C" w:rsidP="006A027C">
      <w:pPr>
        <w:widowControl w:val="0"/>
        <w:autoSpaceDE w:val="0"/>
        <w:autoSpaceDN w:val="0"/>
        <w:adjustRightInd w:val="0"/>
        <w:ind w:firstLine="540"/>
        <w:jc w:val="both"/>
        <w:rPr>
          <w:color w:val="000000"/>
          <w:sz w:val="28"/>
          <w:szCs w:val="28"/>
        </w:rPr>
      </w:pPr>
      <w:r w:rsidRPr="00694521">
        <w:rPr>
          <w:color w:val="000000"/>
          <w:sz w:val="28"/>
          <w:szCs w:val="28"/>
        </w:rPr>
        <w:t xml:space="preserve">2) оформления ответа на запрос с нарушением формы, установленной </w:t>
      </w:r>
      <w:hyperlink r:id="rId10" w:history="1">
        <w:r w:rsidRPr="00694521">
          <w:rPr>
            <w:rStyle w:val="a5"/>
            <w:color w:val="000000"/>
            <w:sz w:val="28"/>
            <w:szCs w:val="28"/>
          </w:rPr>
          <w:t>Инструкцией</w:t>
        </w:r>
      </w:hyperlink>
      <w:r w:rsidRPr="00694521">
        <w:rPr>
          <w:color w:val="000000"/>
          <w:sz w:val="28"/>
          <w:szCs w:val="28"/>
        </w:rPr>
        <w:t xml:space="preserve"> по делопроизводству.</w:t>
      </w:r>
    </w:p>
    <w:p w:rsidR="008E327C" w:rsidRDefault="006A027C" w:rsidP="006A027C">
      <w:pPr>
        <w:widowControl w:val="0"/>
        <w:autoSpaceDE w:val="0"/>
        <w:autoSpaceDN w:val="0"/>
        <w:adjustRightInd w:val="0"/>
        <w:ind w:firstLine="540"/>
        <w:jc w:val="both"/>
        <w:rPr>
          <w:color w:val="000000"/>
          <w:sz w:val="28"/>
          <w:szCs w:val="28"/>
        </w:rPr>
      </w:pPr>
      <w:r w:rsidRPr="00694521">
        <w:rPr>
          <w:color w:val="000000"/>
          <w:sz w:val="28"/>
          <w:szCs w:val="28"/>
        </w:rPr>
        <w:t xml:space="preserve">19. Должностные лица администрации Кубанского сельсовета </w:t>
      </w:r>
      <w:proofErr w:type="spellStart"/>
      <w:r w:rsidRPr="00694521">
        <w:rPr>
          <w:color w:val="000000"/>
          <w:sz w:val="28"/>
          <w:szCs w:val="28"/>
        </w:rPr>
        <w:t>Каргатского</w:t>
      </w:r>
      <w:proofErr w:type="spellEnd"/>
      <w:r w:rsidRPr="00694521">
        <w:rPr>
          <w:color w:val="000000"/>
          <w:sz w:val="28"/>
          <w:szCs w:val="28"/>
        </w:rPr>
        <w:t xml:space="preserve"> района Новосибирской области, виновные в нарушении права на </w:t>
      </w:r>
      <w:r w:rsidRPr="00694521">
        <w:rPr>
          <w:color w:val="000000"/>
          <w:sz w:val="28"/>
          <w:szCs w:val="28"/>
        </w:rPr>
        <w:lastRenderedPageBreak/>
        <w:t xml:space="preserve">доступ к информации о деятельности администрации Кубанского сельсовета </w:t>
      </w:r>
      <w:proofErr w:type="spellStart"/>
      <w:r w:rsidRPr="00694521">
        <w:rPr>
          <w:color w:val="000000"/>
          <w:sz w:val="28"/>
          <w:szCs w:val="28"/>
        </w:rPr>
        <w:t>Каргатского</w:t>
      </w:r>
      <w:proofErr w:type="spellEnd"/>
      <w:r w:rsidRPr="00694521">
        <w:rPr>
          <w:color w:val="000000"/>
          <w:sz w:val="28"/>
          <w:szCs w:val="28"/>
        </w:rPr>
        <w:t xml:space="preserve"> района Новосибирской области, несут дисциплинарную, административную, гражданскую и уголовную ответственность в соответствии с законодательством Российской Федерации.</w:t>
      </w: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5663AB" w:rsidRDefault="005663AB" w:rsidP="006A027C">
      <w:pPr>
        <w:jc w:val="center"/>
      </w:pPr>
    </w:p>
    <w:p w:rsidR="006A027C" w:rsidRPr="006A027C" w:rsidRDefault="006A027C" w:rsidP="006A027C">
      <w:pPr>
        <w:jc w:val="center"/>
      </w:pPr>
      <w:r w:rsidRPr="006A027C">
        <w:lastRenderedPageBreak/>
        <w:t>Администрация Кубанского сельсовета</w:t>
      </w:r>
    </w:p>
    <w:p w:rsidR="006A027C" w:rsidRPr="006A027C" w:rsidRDefault="006A027C" w:rsidP="006A027C">
      <w:pPr>
        <w:jc w:val="center"/>
      </w:pPr>
      <w:proofErr w:type="spellStart"/>
      <w:r w:rsidRPr="006A027C">
        <w:t>Каргатского</w:t>
      </w:r>
      <w:proofErr w:type="spellEnd"/>
      <w:r w:rsidRPr="006A027C">
        <w:t xml:space="preserve"> района Новосибирской области</w:t>
      </w:r>
    </w:p>
    <w:p w:rsidR="006A027C" w:rsidRPr="006A027C" w:rsidRDefault="006A027C" w:rsidP="006A027C">
      <w:pPr>
        <w:jc w:val="center"/>
      </w:pPr>
    </w:p>
    <w:p w:rsidR="006A027C" w:rsidRPr="006A027C" w:rsidRDefault="006A027C" w:rsidP="006A027C">
      <w:pPr>
        <w:jc w:val="center"/>
      </w:pPr>
      <w:r w:rsidRPr="006A027C">
        <w:t>ПОСТАНОВЛЕНИЕ</w:t>
      </w:r>
    </w:p>
    <w:p w:rsidR="006A027C" w:rsidRPr="006A027C" w:rsidRDefault="006A027C" w:rsidP="006A027C">
      <w:pPr>
        <w:jc w:val="center"/>
      </w:pPr>
    </w:p>
    <w:p w:rsidR="006A027C" w:rsidRPr="006A027C" w:rsidRDefault="006A027C" w:rsidP="006A027C">
      <w:r w:rsidRPr="006A027C">
        <w:t xml:space="preserve">18.06.2014г.                                     </w:t>
      </w:r>
      <w:proofErr w:type="spellStart"/>
      <w:r w:rsidRPr="006A027C">
        <w:t>с</w:t>
      </w:r>
      <w:proofErr w:type="gramStart"/>
      <w:r w:rsidRPr="006A027C">
        <w:t>.П</w:t>
      </w:r>
      <w:proofErr w:type="gramEnd"/>
      <w:r w:rsidRPr="006A027C">
        <w:t>ервотроицк</w:t>
      </w:r>
      <w:proofErr w:type="spellEnd"/>
      <w:r w:rsidRPr="006A027C">
        <w:t xml:space="preserve">                                          № 38</w:t>
      </w:r>
    </w:p>
    <w:p w:rsidR="006A027C" w:rsidRPr="006A027C" w:rsidRDefault="006A027C" w:rsidP="006A027C"/>
    <w:p w:rsidR="006A027C" w:rsidRPr="006A027C" w:rsidRDefault="006A027C" w:rsidP="006A027C"/>
    <w:p w:rsidR="006A027C" w:rsidRPr="006A027C" w:rsidRDefault="006A027C" w:rsidP="006A027C">
      <w:r w:rsidRPr="006A027C">
        <w:t>О порядке оценки эффективности предоставления</w:t>
      </w:r>
    </w:p>
    <w:p w:rsidR="006A027C" w:rsidRPr="006A027C" w:rsidRDefault="006A027C" w:rsidP="006A027C">
      <w:r w:rsidRPr="006A027C">
        <w:t>налоговых льгот по местным налогам на территории Кубанского сельсовета.</w:t>
      </w:r>
    </w:p>
    <w:p w:rsidR="006A027C" w:rsidRPr="006A027C" w:rsidRDefault="006A027C" w:rsidP="006A027C"/>
    <w:p w:rsidR="006A027C" w:rsidRPr="006A027C" w:rsidRDefault="006A027C" w:rsidP="006A027C">
      <w:r w:rsidRPr="006A027C">
        <w:t xml:space="preserve">  </w:t>
      </w:r>
    </w:p>
    <w:p w:rsidR="006A027C" w:rsidRPr="006A027C" w:rsidRDefault="006A027C" w:rsidP="006A027C"/>
    <w:p w:rsidR="006A027C" w:rsidRPr="006A027C" w:rsidRDefault="006A027C" w:rsidP="006A027C">
      <w:r w:rsidRPr="006A027C">
        <w:t xml:space="preserve">   В целях </w:t>
      </w:r>
      <w:proofErr w:type="gramStart"/>
      <w:r w:rsidRPr="006A027C">
        <w:t>повышения эффективности использования средств бюджета Кубанского сельсовета</w:t>
      </w:r>
      <w:proofErr w:type="gramEnd"/>
      <w:r w:rsidRPr="006A027C">
        <w:t xml:space="preserve"> и создания формализованной методики оценки финансовых последствий предоставляемых налоговых льгот </w:t>
      </w:r>
    </w:p>
    <w:p w:rsidR="006A027C" w:rsidRPr="006A027C" w:rsidRDefault="006A027C" w:rsidP="006A027C">
      <w:r w:rsidRPr="006A027C">
        <w:t>ПОСТАНОВЛЯЮ:</w:t>
      </w:r>
    </w:p>
    <w:p w:rsidR="006A027C" w:rsidRPr="006A027C" w:rsidRDefault="006A027C" w:rsidP="006A027C">
      <w:r w:rsidRPr="006A027C">
        <w:t>1. Утвердить Порядок оценки эффективности предоставления налоговых льгот по местным налогам на территории Кубанского сельсовета (приложение N 1).</w:t>
      </w:r>
    </w:p>
    <w:p w:rsidR="006A027C" w:rsidRPr="006A027C" w:rsidRDefault="006A027C" w:rsidP="006A027C"/>
    <w:p w:rsidR="006A027C" w:rsidRPr="006A027C" w:rsidRDefault="006A027C" w:rsidP="006A027C">
      <w:r w:rsidRPr="006A027C">
        <w:t>2. Администрации Кубанского сельсовета:</w:t>
      </w:r>
    </w:p>
    <w:p w:rsidR="006A027C" w:rsidRPr="006A027C" w:rsidRDefault="006A027C" w:rsidP="006A027C">
      <w:r w:rsidRPr="006A027C">
        <w:t>- при подготовке проектов решений о предоставлении налоговых льгот осуществлять оценку эффективности их предоставления в соответствии с утвержденным порядком и указывать результаты оценки в пояснительной записке к соответствующим проектам.</w:t>
      </w:r>
    </w:p>
    <w:p w:rsidR="006A027C" w:rsidRPr="006A027C" w:rsidRDefault="006A027C" w:rsidP="006A027C"/>
    <w:p w:rsidR="006A027C" w:rsidRPr="006A027C" w:rsidRDefault="006A027C" w:rsidP="006A027C">
      <w:r w:rsidRPr="006A027C">
        <w:t xml:space="preserve">3. </w:t>
      </w:r>
      <w:proofErr w:type="gramStart"/>
      <w:r w:rsidRPr="006A027C">
        <w:t>Контроль за</w:t>
      </w:r>
      <w:proofErr w:type="gramEnd"/>
      <w:r w:rsidRPr="006A027C">
        <w:t xml:space="preserve"> выполнением настоящего постановления оставляю за собой.</w:t>
      </w:r>
    </w:p>
    <w:p w:rsidR="006A027C" w:rsidRPr="006A027C" w:rsidRDefault="006A027C" w:rsidP="006A027C">
      <w:r w:rsidRPr="006A027C">
        <w:t>4. Настоящее постановление вступает в силу со дня его официального опубликования и подлежит размещению на официальном сайте администрации поселения.</w:t>
      </w:r>
    </w:p>
    <w:p w:rsidR="006A027C" w:rsidRPr="006A027C" w:rsidRDefault="006A027C" w:rsidP="006A027C"/>
    <w:p w:rsidR="006A027C" w:rsidRPr="006A027C" w:rsidRDefault="006A027C" w:rsidP="006A027C">
      <w:r w:rsidRPr="006A027C">
        <w:t xml:space="preserve"> </w:t>
      </w:r>
    </w:p>
    <w:p w:rsidR="006A027C" w:rsidRPr="006A027C" w:rsidRDefault="006A027C" w:rsidP="006A027C"/>
    <w:p w:rsidR="006A027C" w:rsidRPr="006A027C" w:rsidRDefault="006A027C" w:rsidP="006A027C">
      <w:r w:rsidRPr="006A027C">
        <w:t xml:space="preserve"> </w:t>
      </w:r>
    </w:p>
    <w:p w:rsidR="006A027C" w:rsidRPr="006A027C" w:rsidRDefault="006A027C" w:rsidP="006A027C"/>
    <w:p w:rsidR="006A027C" w:rsidRPr="006A027C" w:rsidRDefault="006A027C" w:rsidP="006A027C">
      <w:r w:rsidRPr="006A027C">
        <w:t xml:space="preserve"> </w:t>
      </w:r>
    </w:p>
    <w:p w:rsidR="006A027C" w:rsidRPr="006A027C" w:rsidRDefault="006A027C" w:rsidP="006A027C"/>
    <w:p w:rsidR="006A027C" w:rsidRPr="006A027C" w:rsidRDefault="006A027C" w:rsidP="006A027C">
      <w:r w:rsidRPr="006A027C">
        <w:t xml:space="preserve">Глава  Кубанского сельсовета                                                      </w:t>
      </w:r>
      <w:proofErr w:type="spellStart"/>
      <w:r w:rsidRPr="006A027C">
        <w:t>Н.А.Караблин</w:t>
      </w:r>
      <w:proofErr w:type="spellEnd"/>
      <w:r w:rsidRPr="006A027C">
        <w:t xml:space="preserve"> </w:t>
      </w:r>
    </w:p>
    <w:p w:rsidR="006A027C" w:rsidRPr="006A027C" w:rsidRDefault="006A027C" w:rsidP="006A027C"/>
    <w:p w:rsidR="006A027C" w:rsidRPr="006A027C" w:rsidRDefault="006A027C" w:rsidP="006A027C"/>
    <w:p w:rsidR="006A027C" w:rsidRPr="006A027C" w:rsidRDefault="006A027C" w:rsidP="006A027C"/>
    <w:p w:rsidR="006A027C" w:rsidRPr="006A027C" w:rsidRDefault="006A027C" w:rsidP="006A027C"/>
    <w:p w:rsidR="006A027C" w:rsidRPr="006A027C" w:rsidRDefault="006A027C" w:rsidP="006A027C"/>
    <w:p w:rsidR="006A027C" w:rsidRPr="006A027C" w:rsidRDefault="006A027C" w:rsidP="006A027C"/>
    <w:p w:rsidR="006A027C" w:rsidRPr="006A027C" w:rsidRDefault="006A027C" w:rsidP="006A027C"/>
    <w:p w:rsidR="006A027C" w:rsidRPr="006A027C" w:rsidRDefault="006A027C" w:rsidP="006A027C"/>
    <w:p w:rsidR="006A027C" w:rsidRPr="006A027C" w:rsidRDefault="006A027C" w:rsidP="006A027C"/>
    <w:p w:rsidR="005663AB" w:rsidRDefault="005663AB" w:rsidP="006A027C"/>
    <w:p w:rsidR="005663AB" w:rsidRDefault="005663AB" w:rsidP="006A027C"/>
    <w:p w:rsidR="005663AB" w:rsidRDefault="005663AB" w:rsidP="006A027C"/>
    <w:p w:rsidR="005663AB" w:rsidRDefault="005663AB" w:rsidP="006A027C"/>
    <w:p w:rsidR="005663AB" w:rsidRDefault="005663AB" w:rsidP="006A027C"/>
    <w:p w:rsidR="006A027C" w:rsidRPr="006A027C" w:rsidRDefault="006A027C" w:rsidP="006A027C">
      <w:r w:rsidRPr="006A027C">
        <w:br/>
      </w:r>
    </w:p>
    <w:p w:rsidR="006A027C" w:rsidRPr="006A027C" w:rsidRDefault="006A027C" w:rsidP="006A027C">
      <w:pPr>
        <w:jc w:val="right"/>
      </w:pPr>
      <w:r w:rsidRPr="006A027C">
        <w:lastRenderedPageBreak/>
        <w:t xml:space="preserve">Приложение N 1  </w:t>
      </w:r>
    </w:p>
    <w:p w:rsidR="006A027C" w:rsidRPr="006A027C" w:rsidRDefault="006A027C" w:rsidP="006A027C">
      <w:pPr>
        <w:jc w:val="right"/>
      </w:pPr>
    </w:p>
    <w:p w:rsidR="006A027C" w:rsidRPr="006A027C" w:rsidRDefault="006A027C" w:rsidP="006A027C">
      <w:pPr>
        <w:jc w:val="right"/>
      </w:pPr>
      <w:r w:rsidRPr="006A027C">
        <w:t>к постановлению администрации</w:t>
      </w:r>
    </w:p>
    <w:p w:rsidR="006A027C" w:rsidRPr="006A027C" w:rsidRDefault="006A027C" w:rsidP="006A027C">
      <w:pPr>
        <w:jc w:val="right"/>
      </w:pPr>
    </w:p>
    <w:p w:rsidR="006A027C" w:rsidRPr="006A027C" w:rsidRDefault="006A027C" w:rsidP="006A027C">
      <w:pPr>
        <w:jc w:val="right"/>
      </w:pPr>
      <w:r w:rsidRPr="006A027C">
        <w:t>Кубанского сельсовета</w:t>
      </w:r>
    </w:p>
    <w:p w:rsidR="006A027C" w:rsidRPr="006A027C" w:rsidRDefault="006A027C" w:rsidP="006A027C">
      <w:pPr>
        <w:jc w:val="right"/>
      </w:pPr>
      <w:r w:rsidRPr="006A027C">
        <w:t>от 18.06.2014г. N 38</w:t>
      </w:r>
    </w:p>
    <w:p w:rsidR="006A027C" w:rsidRPr="006A027C" w:rsidRDefault="006A027C" w:rsidP="006A027C">
      <w:pPr>
        <w:jc w:val="right"/>
      </w:pPr>
    </w:p>
    <w:p w:rsidR="006A027C" w:rsidRPr="006A027C" w:rsidRDefault="006A027C" w:rsidP="006A027C">
      <w:r w:rsidRPr="006A027C">
        <w:t xml:space="preserve"> </w:t>
      </w:r>
    </w:p>
    <w:p w:rsidR="006A027C" w:rsidRPr="006A027C" w:rsidRDefault="006A027C" w:rsidP="006A027C"/>
    <w:p w:rsidR="006A027C" w:rsidRPr="006A027C" w:rsidRDefault="006A027C" w:rsidP="006A027C">
      <w:pPr>
        <w:jc w:val="center"/>
      </w:pPr>
      <w:r w:rsidRPr="006A027C">
        <w:t>ПОРЯДОК</w:t>
      </w:r>
    </w:p>
    <w:p w:rsidR="006A027C" w:rsidRPr="006A027C" w:rsidRDefault="006A027C" w:rsidP="006A027C">
      <w:pPr>
        <w:jc w:val="center"/>
      </w:pPr>
    </w:p>
    <w:p w:rsidR="006A027C" w:rsidRPr="006A027C" w:rsidRDefault="006A027C" w:rsidP="006A027C">
      <w:pPr>
        <w:jc w:val="center"/>
      </w:pPr>
      <w:r w:rsidRPr="006A027C">
        <w:t>ОЦЕНКИ ЭФФЕКТИВНОСТИ ПРЕДОСТАВЛЕНИЯ НАЛОГОВЫХ ЛЬГОТ ПО МЕСТНЫМ НАЛОГАМ НА ТЕРРИТОРИИ КУБАНСКОГО СЕЛЬСОВЕТА.</w:t>
      </w:r>
    </w:p>
    <w:p w:rsidR="006A027C" w:rsidRPr="006A027C" w:rsidRDefault="006A027C" w:rsidP="006A027C"/>
    <w:p w:rsidR="006A027C" w:rsidRPr="006A027C" w:rsidRDefault="006A027C" w:rsidP="006A027C">
      <w:r w:rsidRPr="006A027C">
        <w:t>1. Общие положения</w:t>
      </w:r>
    </w:p>
    <w:p w:rsidR="006A027C" w:rsidRPr="006A027C" w:rsidRDefault="006A027C" w:rsidP="006A027C"/>
    <w:p w:rsidR="006A027C" w:rsidRPr="006A027C" w:rsidRDefault="006A027C" w:rsidP="006A027C">
      <w:r w:rsidRPr="006A027C">
        <w:t xml:space="preserve">1.1. </w:t>
      </w:r>
      <w:proofErr w:type="gramStart"/>
      <w:r w:rsidRPr="006A027C">
        <w:t>Настоящий Порядок оценки эффективности предоставления налоговых льгот по местным налогам на территории Кубанского сельсовета (далее - Порядок) определяет методику оценки эффективности предоставляемых и планируемых к предоставлению налоговых льгот по местным налогам: земельный налог и налог на имущество физических лиц (далее - налоговые льготы), последовательность действий по оценке эффективности предоставления налоговых льгот, а также требования к представлению результатов оценки эффективности предоставления налоговых льгот.</w:t>
      </w:r>
      <w:proofErr w:type="gramEnd"/>
    </w:p>
    <w:p w:rsidR="006A027C" w:rsidRPr="006A027C" w:rsidRDefault="006A027C" w:rsidP="006A027C"/>
    <w:p w:rsidR="006A027C" w:rsidRPr="006A027C" w:rsidRDefault="006A027C" w:rsidP="006A027C">
      <w:r w:rsidRPr="006A027C">
        <w:t xml:space="preserve"> </w:t>
      </w:r>
    </w:p>
    <w:p w:rsidR="006A027C" w:rsidRPr="006A027C" w:rsidRDefault="006A027C" w:rsidP="006A027C"/>
    <w:p w:rsidR="006A027C" w:rsidRPr="006A027C" w:rsidRDefault="006A027C" w:rsidP="006A027C">
      <w:r w:rsidRPr="006A027C">
        <w:t>2. Порядок проведения оценки эффективности предоставления</w:t>
      </w:r>
    </w:p>
    <w:p w:rsidR="006A027C" w:rsidRPr="006A027C" w:rsidRDefault="006A027C" w:rsidP="006A027C">
      <w:r w:rsidRPr="006A027C">
        <w:t>налоговых льгот</w:t>
      </w:r>
    </w:p>
    <w:p w:rsidR="006A027C" w:rsidRPr="006A027C" w:rsidRDefault="006A027C" w:rsidP="006A027C"/>
    <w:p w:rsidR="006A027C" w:rsidRPr="006A027C" w:rsidRDefault="006A027C" w:rsidP="006A027C">
      <w:r w:rsidRPr="006A027C">
        <w:t>2.1. Оценка эффективности предоставления налоговых льгот осуществляется администрацией Кубанского сельсовета в следующих случаях:</w:t>
      </w:r>
    </w:p>
    <w:p w:rsidR="006A027C" w:rsidRPr="006A027C" w:rsidRDefault="006A027C" w:rsidP="006A027C"/>
    <w:p w:rsidR="006A027C" w:rsidRPr="006A027C" w:rsidRDefault="006A027C" w:rsidP="006A027C">
      <w:r w:rsidRPr="006A027C">
        <w:t>а) ежегодно в срок не позднее 1 июля - в отношении налоговых льгот, установленных решениями Совета депутатов Кубанского сельсовета;</w:t>
      </w:r>
    </w:p>
    <w:p w:rsidR="006A027C" w:rsidRPr="006A027C" w:rsidRDefault="006A027C" w:rsidP="006A027C"/>
    <w:p w:rsidR="006A027C" w:rsidRPr="006A027C" w:rsidRDefault="006A027C" w:rsidP="006A027C">
      <w:r w:rsidRPr="006A027C">
        <w:t>б) при подготовке проектов о предоставлении налоговых льгот (до внесения проекта в Совет депутатов Кубанского сельсовета).</w:t>
      </w:r>
    </w:p>
    <w:p w:rsidR="006A027C" w:rsidRPr="006A027C" w:rsidRDefault="006A027C" w:rsidP="006A027C"/>
    <w:p w:rsidR="006A027C" w:rsidRPr="006A027C" w:rsidRDefault="006A027C" w:rsidP="006A027C">
      <w:r w:rsidRPr="006A027C">
        <w:t>2.2. Оценка эффективности предоставления налоговых льгот осуществляется в разрезе налогов и категорий получателей налоговых льгот в соответствии с методикой, предусмотренной разделом 3 настоящего Порядка.</w:t>
      </w:r>
    </w:p>
    <w:p w:rsidR="006A027C" w:rsidRPr="006A027C" w:rsidRDefault="006A027C" w:rsidP="006A027C"/>
    <w:p w:rsidR="006A027C" w:rsidRPr="006A027C" w:rsidRDefault="006A027C" w:rsidP="006A027C">
      <w:r w:rsidRPr="006A027C">
        <w:t>2.3. Результаты оценки эффективности предоставления налоговых льгот представляются в форме аналитической записки (доклада), содержащей:</w:t>
      </w:r>
    </w:p>
    <w:p w:rsidR="006A027C" w:rsidRPr="006A027C" w:rsidRDefault="006A027C" w:rsidP="006A027C"/>
    <w:p w:rsidR="006A027C" w:rsidRPr="006A027C" w:rsidRDefault="006A027C" w:rsidP="006A027C">
      <w:r w:rsidRPr="006A027C">
        <w:t>- оценку бюджетной эффективности;</w:t>
      </w:r>
    </w:p>
    <w:p w:rsidR="006A027C" w:rsidRPr="006A027C" w:rsidRDefault="006A027C" w:rsidP="006A027C"/>
    <w:p w:rsidR="006A027C" w:rsidRPr="006A027C" w:rsidRDefault="006A027C" w:rsidP="006A027C">
      <w:r w:rsidRPr="006A027C">
        <w:t>- оценку социальной эффективности;</w:t>
      </w:r>
    </w:p>
    <w:p w:rsidR="006A027C" w:rsidRPr="006A027C" w:rsidRDefault="006A027C" w:rsidP="006A027C"/>
    <w:p w:rsidR="006A027C" w:rsidRPr="006A027C" w:rsidRDefault="006A027C" w:rsidP="006A027C">
      <w:r w:rsidRPr="006A027C">
        <w:t>- оценку финансовой эффективности;</w:t>
      </w:r>
    </w:p>
    <w:p w:rsidR="006A027C" w:rsidRPr="006A027C" w:rsidRDefault="006A027C" w:rsidP="006A027C"/>
    <w:p w:rsidR="006A027C" w:rsidRPr="006A027C" w:rsidRDefault="006A027C" w:rsidP="006A027C">
      <w:r w:rsidRPr="006A027C">
        <w:t>- оценку негативных внешних эффектов предоставления налоговых льгот;</w:t>
      </w:r>
    </w:p>
    <w:p w:rsidR="006A027C" w:rsidRPr="006A027C" w:rsidRDefault="006A027C" w:rsidP="006A027C"/>
    <w:p w:rsidR="006A027C" w:rsidRPr="006A027C" w:rsidRDefault="006A027C" w:rsidP="006A027C">
      <w:r w:rsidRPr="006A027C">
        <w:t>- пояснения и расчеты к проведенной оценке эффективности налоговых льгот.</w:t>
      </w:r>
    </w:p>
    <w:p w:rsidR="006A027C" w:rsidRPr="006A027C" w:rsidRDefault="006A027C" w:rsidP="006A027C"/>
    <w:p w:rsidR="006A027C" w:rsidRPr="006A027C" w:rsidRDefault="006A027C" w:rsidP="006A027C">
      <w:r w:rsidRPr="006A027C">
        <w:t>При оценке эффективности налоговых льгот аналитическая записка (доклад) должна содержать выводы и рекомендации по сохранению, отмене либо изменению налоговых льгот.</w:t>
      </w:r>
    </w:p>
    <w:p w:rsidR="006A027C" w:rsidRPr="006A027C" w:rsidRDefault="006A027C" w:rsidP="006A027C"/>
    <w:p w:rsidR="006A027C" w:rsidRPr="006A027C" w:rsidRDefault="006A027C" w:rsidP="006A027C">
      <w:r w:rsidRPr="006A027C">
        <w:t>При оценке эффективности предлагаемых к установлению налоговых льгот аналитическая записка (доклад) должна содержать выводы о целесообразности (нецелесообразности) установления налоговых льгот.</w:t>
      </w:r>
    </w:p>
    <w:p w:rsidR="006A027C" w:rsidRPr="006A027C" w:rsidRDefault="006A027C" w:rsidP="006A027C"/>
    <w:p w:rsidR="006A027C" w:rsidRPr="006A027C" w:rsidRDefault="006A027C" w:rsidP="006A027C">
      <w:r w:rsidRPr="006A027C">
        <w:t>2.4. Результаты ежегодной оценки эффективности налоговых льгот, установленных решениями Совета депутатов Кубанского сельсовета, подлежат размещению в сети Интернет на официальном сайте.</w:t>
      </w:r>
    </w:p>
    <w:p w:rsidR="006A027C" w:rsidRPr="006A027C" w:rsidRDefault="006A027C" w:rsidP="006A027C"/>
    <w:p w:rsidR="006A027C" w:rsidRPr="006A027C" w:rsidRDefault="006A027C" w:rsidP="006A027C">
      <w:r w:rsidRPr="006A027C">
        <w:t xml:space="preserve"> </w:t>
      </w:r>
    </w:p>
    <w:p w:rsidR="006A027C" w:rsidRPr="006A027C" w:rsidRDefault="006A027C" w:rsidP="006A027C"/>
    <w:p w:rsidR="006A027C" w:rsidRPr="006A027C" w:rsidRDefault="006A027C" w:rsidP="006A027C">
      <w:r w:rsidRPr="006A027C">
        <w:t xml:space="preserve">3. Методика оценки эффективности предоставления </w:t>
      </w:r>
      <w:proofErr w:type="gramStart"/>
      <w:r w:rsidRPr="006A027C">
        <w:t>налоговых</w:t>
      </w:r>
      <w:proofErr w:type="gramEnd"/>
    </w:p>
    <w:p w:rsidR="006A027C" w:rsidRPr="006A027C" w:rsidRDefault="006A027C" w:rsidP="006A027C">
      <w:r w:rsidRPr="006A027C">
        <w:t xml:space="preserve">льгот по местным налогам </w:t>
      </w:r>
    </w:p>
    <w:p w:rsidR="006A027C" w:rsidRPr="006A027C" w:rsidRDefault="006A027C" w:rsidP="006A027C"/>
    <w:p w:rsidR="006A027C" w:rsidRPr="006A027C" w:rsidRDefault="006A027C" w:rsidP="006A027C">
      <w:r w:rsidRPr="006A027C">
        <w:t>3.1. Бюджетная эффективность предоставления налоговых льгот определяется одним из следующих способов:</w:t>
      </w:r>
    </w:p>
    <w:p w:rsidR="006A027C" w:rsidRPr="006A027C" w:rsidRDefault="006A027C" w:rsidP="006A027C"/>
    <w:p w:rsidR="006A027C" w:rsidRPr="006A027C" w:rsidRDefault="006A027C" w:rsidP="006A027C">
      <w:r w:rsidRPr="006A027C">
        <w:t>а) на основе сравнения потерь бюджета Кубанского сельсовета от предоставления налоговых льгот и прироста доходов (экономии расходов) местного бюджета, возникающих в связи с предоставлением налоговых льгот;</w:t>
      </w:r>
    </w:p>
    <w:p w:rsidR="006A027C" w:rsidRPr="006A027C" w:rsidRDefault="006A027C" w:rsidP="006A027C"/>
    <w:p w:rsidR="006A027C" w:rsidRPr="006A027C" w:rsidRDefault="006A027C" w:rsidP="006A027C">
      <w:r w:rsidRPr="006A027C">
        <w:t>б) на основе сравнения расходов местного бюджета на осуществление поддержки отдельных категорий граждан и организаций при предоставлении налоговых льгот и альтернативных вариантов организации данной поддержки.</w:t>
      </w:r>
    </w:p>
    <w:p w:rsidR="006A027C" w:rsidRPr="006A027C" w:rsidRDefault="006A027C" w:rsidP="006A027C"/>
    <w:p w:rsidR="006A027C" w:rsidRPr="006A027C" w:rsidRDefault="006A027C" w:rsidP="006A027C">
      <w:r w:rsidRPr="006A027C">
        <w:t>3.2. Бюджетная эффективность предоставления налоговых льгот, рассчитываемая на основе сравнения потерь местного бюджета от предоставления налоговых льгот и прироста доходов (экономии расходов) местного бюджета, возникающих в связи с предоставлением налоговых льгот, определяется по формуле:</w:t>
      </w:r>
    </w:p>
    <w:p w:rsidR="006A027C" w:rsidRPr="006A027C" w:rsidRDefault="006A027C" w:rsidP="006A027C"/>
    <w:p w:rsidR="006A027C" w:rsidRPr="006A027C" w:rsidRDefault="006A027C" w:rsidP="006A027C">
      <w:r w:rsidRPr="006A027C">
        <w:t xml:space="preserve"> </w:t>
      </w:r>
    </w:p>
    <w:p w:rsidR="006A027C" w:rsidRPr="006A027C" w:rsidRDefault="006A027C" w:rsidP="006A027C"/>
    <w:p w:rsidR="006A027C" w:rsidRPr="006A027C" w:rsidRDefault="006A027C" w:rsidP="006A027C">
      <w:r w:rsidRPr="006A027C">
        <w:t xml:space="preserve">           </w:t>
      </w:r>
      <w:proofErr w:type="spellStart"/>
      <w:r w:rsidRPr="006A027C">
        <w:t>ПД</w:t>
      </w:r>
      <w:proofErr w:type="gramStart"/>
      <w:r w:rsidRPr="006A027C">
        <w:t>i</w:t>
      </w:r>
      <w:proofErr w:type="spellEnd"/>
      <w:proofErr w:type="gramEnd"/>
      <w:r w:rsidRPr="006A027C">
        <w:t xml:space="preserve"> + </w:t>
      </w:r>
      <w:proofErr w:type="spellStart"/>
      <w:r w:rsidRPr="006A027C">
        <w:t>ЭРi</w:t>
      </w:r>
      <w:proofErr w:type="spellEnd"/>
    </w:p>
    <w:p w:rsidR="006A027C" w:rsidRPr="006A027C" w:rsidRDefault="006A027C" w:rsidP="006A027C"/>
    <w:p w:rsidR="006A027C" w:rsidRPr="006A027C" w:rsidRDefault="006A027C" w:rsidP="006A027C">
      <w:r w:rsidRPr="006A027C">
        <w:t xml:space="preserve">    </w:t>
      </w:r>
      <w:proofErr w:type="spellStart"/>
      <w:r w:rsidRPr="006A027C">
        <w:t>БЭ</w:t>
      </w:r>
      <w:proofErr w:type="gramStart"/>
      <w:r w:rsidRPr="006A027C">
        <w:t>i</w:t>
      </w:r>
      <w:proofErr w:type="spellEnd"/>
      <w:proofErr w:type="gramEnd"/>
      <w:r w:rsidRPr="006A027C">
        <w:t xml:space="preserve"> = -----------, где:</w:t>
      </w:r>
    </w:p>
    <w:p w:rsidR="006A027C" w:rsidRPr="006A027C" w:rsidRDefault="006A027C" w:rsidP="006A027C"/>
    <w:p w:rsidR="006A027C" w:rsidRPr="006A027C" w:rsidRDefault="006A027C" w:rsidP="006A027C">
      <w:r w:rsidRPr="006A027C">
        <w:t xml:space="preserve">             </w:t>
      </w:r>
      <w:proofErr w:type="spellStart"/>
      <w:r w:rsidRPr="006A027C">
        <w:t>ПНЛ</w:t>
      </w:r>
      <w:proofErr w:type="gramStart"/>
      <w:r w:rsidRPr="006A027C">
        <w:t>i</w:t>
      </w:r>
      <w:proofErr w:type="spellEnd"/>
      <w:proofErr w:type="gramEnd"/>
    </w:p>
    <w:p w:rsidR="006A027C" w:rsidRPr="006A027C" w:rsidRDefault="006A027C" w:rsidP="006A027C"/>
    <w:p w:rsidR="006A027C" w:rsidRPr="006A027C" w:rsidRDefault="006A027C" w:rsidP="006A027C">
      <w:r w:rsidRPr="006A027C">
        <w:t xml:space="preserve"> </w:t>
      </w:r>
    </w:p>
    <w:p w:rsidR="006A027C" w:rsidRPr="006A027C" w:rsidRDefault="006A027C" w:rsidP="006A027C"/>
    <w:p w:rsidR="006A027C" w:rsidRPr="006A027C" w:rsidRDefault="006A027C" w:rsidP="006A027C">
      <w:proofErr w:type="spellStart"/>
      <w:r w:rsidRPr="006A027C">
        <w:t>БЭ</w:t>
      </w:r>
      <w:proofErr w:type="gramStart"/>
      <w:r w:rsidRPr="006A027C">
        <w:t>i</w:t>
      </w:r>
      <w:proofErr w:type="spellEnd"/>
      <w:proofErr w:type="gramEnd"/>
      <w:r w:rsidRPr="006A027C">
        <w:t xml:space="preserve"> - бюджетная эффективность предоставления </w:t>
      </w:r>
      <w:proofErr w:type="spellStart"/>
      <w:r w:rsidRPr="006A027C">
        <w:t>i-й</w:t>
      </w:r>
      <w:proofErr w:type="spellEnd"/>
      <w:r w:rsidRPr="006A027C">
        <w:t xml:space="preserve"> налоговой льготы;</w:t>
      </w:r>
    </w:p>
    <w:p w:rsidR="006A027C" w:rsidRPr="006A027C" w:rsidRDefault="006A027C" w:rsidP="006A027C"/>
    <w:p w:rsidR="006A027C" w:rsidRPr="006A027C" w:rsidRDefault="006A027C" w:rsidP="006A027C">
      <w:proofErr w:type="spellStart"/>
      <w:r w:rsidRPr="006A027C">
        <w:t>ПД</w:t>
      </w:r>
      <w:proofErr w:type="gramStart"/>
      <w:r w:rsidRPr="006A027C">
        <w:t>i</w:t>
      </w:r>
      <w:proofErr w:type="spellEnd"/>
      <w:proofErr w:type="gramEnd"/>
      <w:r w:rsidRPr="006A027C">
        <w:t xml:space="preserve"> - фактический (ожидаемый) прирост налоговых и иных доходов в местный бюджет в связи с предоставлением </w:t>
      </w:r>
      <w:proofErr w:type="spellStart"/>
      <w:r w:rsidRPr="006A027C">
        <w:t>i-й</w:t>
      </w:r>
      <w:proofErr w:type="spellEnd"/>
      <w:r w:rsidRPr="006A027C">
        <w:t xml:space="preserve"> налоговой льготы;</w:t>
      </w:r>
    </w:p>
    <w:p w:rsidR="006A027C" w:rsidRPr="006A027C" w:rsidRDefault="006A027C" w:rsidP="006A027C"/>
    <w:p w:rsidR="006A027C" w:rsidRPr="006A027C" w:rsidRDefault="006A027C" w:rsidP="006A027C">
      <w:proofErr w:type="spellStart"/>
      <w:r w:rsidRPr="006A027C">
        <w:lastRenderedPageBreak/>
        <w:t>ЭР</w:t>
      </w:r>
      <w:proofErr w:type="gramStart"/>
      <w:r w:rsidRPr="006A027C">
        <w:t>i</w:t>
      </w:r>
      <w:proofErr w:type="spellEnd"/>
      <w:proofErr w:type="gramEnd"/>
      <w:r w:rsidRPr="006A027C">
        <w:t xml:space="preserve"> - фактическое (ожидаемое) сокращение расходов местного бюджета в связи с предоставлением </w:t>
      </w:r>
      <w:proofErr w:type="spellStart"/>
      <w:r w:rsidRPr="006A027C">
        <w:t>i-й</w:t>
      </w:r>
      <w:proofErr w:type="spellEnd"/>
      <w:r w:rsidRPr="006A027C">
        <w:t xml:space="preserve"> налоговой льготы;</w:t>
      </w:r>
    </w:p>
    <w:p w:rsidR="006A027C" w:rsidRPr="006A027C" w:rsidRDefault="006A027C" w:rsidP="006A027C"/>
    <w:p w:rsidR="006A027C" w:rsidRPr="006A027C" w:rsidRDefault="006A027C" w:rsidP="006A027C">
      <w:proofErr w:type="spellStart"/>
      <w:r w:rsidRPr="006A027C">
        <w:t>ПНЛ</w:t>
      </w:r>
      <w:proofErr w:type="gramStart"/>
      <w:r w:rsidRPr="006A027C">
        <w:t>i</w:t>
      </w:r>
      <w:proofErr w:type="spellEnd"/>
      <w:proofErr w:type="gramEnd"/>
      <w:r w:rsidRPr="006A027C">
        <w:t xml:space="preserve"> - фактические (ожидаемые) потери местного бюджета от предоставления </w:t>
      </w:r>
      <w:proofErr w:type="spellStart"/>
      <w:r w:rsidRPr="006A027C">
        <w:t>i-й</w:t>
      </w:r>
      <w:proofErr w:type="spellEnd"/>
      <w:r w:rsidRPr="006A027C">
        <w:t xml:space="preserve"> налоговой льготы.</w:t>
      </w:r>
    </w:p>
    <w:p w:rsidR="006A027C" w:rsidRPr="006A027C" w:rsidRDefault="006A027C" w:rsidP="006A027C"/>
    <w:p w:rsidR="006A027C" w:rsidRPr="006A027C" w:rsidRDefault="006A027C" w:rsidP="006A027C">
      <w:r w:rsidRPr="006A027C">
        <w:t>Оценка бюджетной эффективности предоставления налоговых льгот, установленных решениями Совета депутатов Кубанского сельсовета, производится по отчетному периоду либо по отчетному периоду и плановому периоду, не превышающему 3 лет.</w:t>
      </w:r>
    </w:p>
    <w:p w:rsidR="006A027C" w:rsidRPr="006A027C" w:rsidRDefault="006A027C" w:rsidP="006A027C"/>
    <w:p w:rsidR="006A027C" w:rsidRPr="006A027C" w:rsidRDefault="006A027C" w:rsidP="006A027C">
      <w:r w:rsidRPr="006A027C">
        <w:t>Оценка бюджетной эффективности планируемых к предоставлению налоговых льгот производится по плановому периоду, не превышающему 5 лет.</w:t>
      </w:r>
    </w:p>
    <w:p w:rsidR="006A027C" w:rsidRPr="006A027C" w:rsidRDefault="006A027C" w:rsidP="006A027C"/>
    <w:p w:rsidR="006A027C" w:rsidRPr="006A027C" w:rsidRDefault="006A027C" w:rsidP="006A027C">
      <w:r w:rsidRPr="006A027C">
        <w:t>Оценка бюджетной эффективности предоставления налоговых льгот вышеуказанным способом производится для всех налоговых льгот, за исключением налоговых льгот, целью установления которых является предоставление поддержки отдельным категориям граждан и организаций.</w:t>
      </w:r>
    </w:p>
    <w:p w:rsidR="006A027C" w:rsidRPr="006A027C" w:rsidRDefault="006A027C" w:rsidP="006A027C"/>
    <w:p w:rsidR="006A027C" w:rsidRPr="006A027C" w:rsidRDefault="006A027C" w:rsidP="006A027C">
      <w:r w:rsidRPr="006A027C">
        <w:t>Фактический (ожидаемый) прирост поступлений налоговых и иных доходов в местный бюджет в связи с предоставлением налоговых льгот определяется на основе:</w:t>
      </w:r>
    </w:p>
    <w:p w:rsidR="006A027C" w:rsidRPr="006A027C" w:rsidRDefault="006A027C" w:rsidP="006A027C"/>
    <w:p w:rsidR="006A027C" w:rsidRPr="006A027C" w:rsidRDefault="006A027C" w:rsidP="006A027C">
      <w:r w:rsidRPr="006A027C">
        <w:t>- информации, полученной от фактических (потенциальных) получателей налоговых льгот;</w:t>
      </w:r>
    </w:p>
    <w:p w:rsidR="006A027C" w:rsidRPr="006A027C" w:rsidRDefault="006A027C" w:rsidP="006A027C"/>
    <w:p w:rsidR="006A027C" w:rsidRPr="006A027C" w:rsidRDefault="006A027C" w:rsidP="006A027C">
      <w:r w:rsidRPr="006A027C">
        <w:t>- иной информации, позволяющей осуществить оценку фактического (ожидаемого) прироста поступлений налоговых и иных доходов в местный бюджет.</w:t>
      </w:r>
    </w:p>
    <w:p w:rsidR="006A027C" w:rsidRPr="006A027C" w:rsidRDefault="006A027C" w:rsidP="006A027C"/>
    <w:p w:rsidR="006A027C" w:rsidRPr="006A027C" w:rsidRDefault="006A027C" w:rsidP="006A027C">
      <w:r w:rsidRPr="006A027C">
        <w:t>Потери местного бюджета от предоставления налоговых льгот определяются по следующей формуле:</w:t>
      </w:r>
    </w:p>
    <w:p w:rsidR="006A027C" w:rsidRPr="006A027C" w:rsidRDefault="006A027C" w:rsidP="006A027C"/>
    <w:p w:rsidR="006A027C" w:rsidRPr="006A027C" w:rsidRDefault="006A027C" w:rsidP="006A027C">
      <w:r w:rsidRPr="006A027C">
        <w:t xml:space="preserve"> </w:t>
      </w:r>
    </w:p>
    <w:p w:rsidR="006A027C" w:rsidRPr="006A027C" w:rsidRDefault="006A027C" w:rsidP="006A027C"/>
    <w:p w:rsidR="006A027C" w:rsidRPr="006A027C" w:rsidRDefault="006A027C" w:rsidP="006A027C">
      <w:proofErr w:type="spellStart"/>
      <w:r w:rsidRPr="006A027C">
        <w:t>ПНЛ</w:t>
      </w:r>
      <w:proofErr w:type="gramStart"/>
      <w:r w:rsidRPr="006A027C">
        <w:t>i</w:t>
      </w:r>
      <w:proofErr w:type="spellEnd"/>
      <w:proofErr w:type="gramEnd"/>
      <w:r w:rsidRPr="006A027C">
        <w:t xml:space="preserve"> = </w:t>
      </w:r>
      <w:proofErr w:type="spellStart"/>
      <w:r w:rsidRPr="006A027C">
        <w:t>НБЗi</w:t>
      </w:r>
      <w:proofErr w:type="spellEnd"/>
      <w:r w:rsidRPr="006A027C">
        <w:t xml:space="preserve"> </w:t>
      </w:r>
      <w:proofErr w:type="spellStart"/>
      <w:r w:rsidRPr="006A027C">
        <w:t>x</w:t>
      </w:r>
      <w:proofErr w:type="spellEnd"/>
      <w:r w:rsidRPr="006A027C">
        <w:t xml:space="preserve"> </w:t>
      </w:r>
      <w:proofErr w:type="spellStart"/>
      <w:r w:rsidRPr="006A027C">
        <w:t>СНЗi</w:t>
      </w:r>
      <w:proofErr w:type="spellEnd"/>
      <w:r w:rsidRPr="006A027C">
        <w:t xml:space="preserve"> - </w:t>
      </w:r>
      <w:proofErr w:type="spellStart"/>
      <w:r w:rsidRPr="006A027C">
        <w:t>НБЛi</w:t>
      </w:r>
      <w:proofErr w:type="spellEnd"/>
      <w:r w:rsidRPr="006A027C">
        <w:t xml:space="preserve"> </w:t>
      </w:r>
      <w:proofErr w:type="spellStart"/>
      <w:r w:rsidRPr="006A027C">
        <w:t>x</w:t>
      </w:r>
      <w:proofErr w:type="spellEnd"/>
      <w:r w:rsidRPr="006A027C">
        <w:t xml:space="preserve"> </w:t>
      </w:r>
      <w:proofErr w:type="spellStart"/>
      <w:r w:rsidRPr="006A027C">
        <w:t>СНЛi</w:t>
      </w:r>
      <w:proofErr w:type="spellEnd"/>
      <w:r w:rsidRPr="006A027C">
        <w:t>, где:</w:t>
      </w:r>
    </w:p>
    <w:p w:rsidR="006A027C" w:rsidRPr="006A027C" w:rsidRDefault="006A027C" w:rsidP="006A027C"/>
    <w:p w:rsidR="006A027C" w:rsidRPr="006A027C" w:rsidRDefault="006A027C" w:rsidP="006A027C">
      <w:r w:rsidRPr="006A027C">
        <w:t xml:space="preserve"> </w:t>
      </w:r>
    </w:p>
    <w:p w:rsidR="006A027C" w:rsidRPr="006A027C" w:rsidRDefault="006A027C" w:rsidP="006A027C"/>
    <w:p w:rsidR="006A027C" w:rsidRPr="006A027C" w:rsidRDefault="006A027C" w:rsidP="006A027C">
      <w:proofErr w:type="spellStart"/>
      <w:r w:rsidRPr="006A027C">
        <w:t>ПНЛ</w:t>
      </w:r>
      <w:proofErr w:type="gramStart"/>
      <w:r w:rsidRPr="006A027C">
        <w:t>i</w:t>
      </w:r>
      <w:proofErr w:type="spellEnd"/>
      <w:proofErr w:type="gramEnd"/>
      <w:r w:rsidRPr="006A027C">
        <w:t xml:space="preserve"> - фактические (ожидаемые) потери местного бюджета от предоставления </w:t>
      </w:r>
      <w:proofErr w:type="spellStart"/>
      <w:r w:rsidRPr="006A027C">
        <w:t>i-й</w:t>
      </w:r>
      <w:proofErr w:type="spellEnd"/>
      <w:r w:rsidRPr="006A027C">
        <w:t xml:space="preserve"> налоговой льготы;</w:t>
      </w:r>
    </w:p>
    <w:p w:rsidR="006A027C" w:rsidRPr="006A027C" w:rsidRDefault="006A027C" w:rsidP="006A027C"/>
    <w:p w:rsidR="006A027C" w:rsidRPr="006A027C" w:rsidRDefault="006A027C" w:rsidP="006A027C">
      <w:proofErr w:type="spellStart"/>
      <w:r w:rsidRPr="006A027C">
        <w:t>НБЗ</w:t>
      </w:r>
      <w:proofErr w:type="gramStart"/>
      <w:r w:rsidRPr="006A027C">
        <w:t>i</w:t>
      </w:r>
      <w:proofErr w:type="spellEnd"/>
      <w:proofErr w:type="gramEnd"/>
      <w:r w:rsidRPr="006A027C">
        <w:t xml:space="preserve"> - налогооблагаемая база, относимая к категории плательщиков, которым предоставляется i-я налоговая льгота, до предоставления налоговой льготы;</w:t>
      </w:r>
    </w:p>
    <w:p w:rsidR="006A027C" w:rsidRPr="006A027C" w:rsidRDefault="006A027C" w:rsidP="006A027C"/>
    <w:p w:rsidR="006A027C" w:rsidRPr="006A027C" w:rsidRDefault="006A027C" w:rsidP="006A027C">
      <w:proofErr w:type="spellStart"/>
      <w:r w:rsidRPr="006A027C">
        <w:t>СНЗ</w:t>
      </w:r>
      <w:proofErr w:type="gramStart"/>
      <w:r w:rsidRPr="006A027C">
        <w:t>i</w:t>
      </w:r>
      <w:proofErr w:type="spellEnd"/>
      <w:proofErr w:type="gramEnd"/>
      <w:r w:rsidRPr="006A027C">
        <w:t xml:space="preserve"> - налоговая ставка, установленная для плательщиков по </w:t>
      </w:r>
      <w:proofErr w:type="spellStart"/>
      <w:r w:rsidRPr="006A027C">
        <w:t>i-му</w:t>
      </w:r>
      <w:proofErr w:type="spellEnd"/>
      <w:r w:rsidRPr="006A027C">
        <w:t xml:space="preserve"> налогу в соответствии с законодательством Российской Федерации о налогах и сборах;</w:t>
      </w:r>
    </w:p>
    <w:p w:rsidR="006A027C" w:rsidRPr="006A027C" w:rsidRDefault="006A027C" w:rsidP="006A027C"/>
    <w:p w:rsidR="006A027C" w:rsidRPr="006A027C" w:rsidRDefault="006A027C" w:rsidP="006A027C">
      <w:proofErr w:type="spellStart"/>
      <w:r w:rsidRPr="006A027C">
        <w:t>НБЛ</w:t>
      </w:r>
      <w:proofErr w:type="gramStart"/>
      <w:r w:rsidRPr="006A027C">
        <w:t>i</w:t>
      </w:r>
      <w:proofErr w:type="spellEnd"/>
      <w:proofErr w:type="gramEnd"/>
      <w:r w:rsidRPr="006A027C">
        <w:t xml:space="preserve"> - налогооблагаемая база, относимая к категории плательщиков, которым предоставляется i-я налоговая льгота, после предоставления налоговой льготы;</w:t>
      </w:r>
    </w:p>
    <w:p w:rsidR="006A027C" w:rsidRPr="006A027C" w:rsidRDefault="006A027C" w:rsidP="006A027C"/>
    <w:p w:rsidR="006A027C" w:rsidRPr="006A027C" w:rsidRDefault="006A027C" w:rsidP="006A027C">
      <w:proofErr w:type="spellStart"/>
      <w:r w:rsidRPr="006A027C">
        <w:t>СНЛ</w:t>
      </w:r>
      <w:proofErr w:type="gramStart"/>
      <w:r w:rsidRPr="006A027C">
        <w:t>i</w:t>
      </w:r>
      <w:proofErr w:type="spellEnd"/>
      <w:proofErr w:type="gramEnd"/>
      <w:r w:rsidRPr="006A027C">
        <w:t xml:space="preserve"> - налоговая ставка по </w:t>
      </w:r>
      <w:proofErr w:type="spellStart"/>
      <w:r w:rsidRPr="006A027C">
        <w:t>i-му</w:t>
      </w:r>
      <w:proofErr w:type="spellEnd"/>
      <w:r w:rsidRPr="006A027C">
        <w:t xml:space="preserve"> налогу, установленная для категории плательщиков, которым предоставляется i-я налоговая льгота.</w:t>
      </w:r>
    </w:p>
    <w:p w:rsidR="006A027C" w:rsidRPr="006A027C" w:rsidRDefault="006A027C" w:rsidP="006A027C"/>
    <w:p w:rsidR="006A027C" w:rsidRPr="006A027C" w:rsidRDefault="006A027C" w:rsidP="006A027C">
      <w:r w:rsidRPr="006A027C">
        <w:lastRenderedPageBreak/>
        <w:t>3.3. Бюджетная эффективность предоставления налоговых льгот, рассчитываемая на основе сравнения расходов местного бюджета на осуществление поддержки отдельных категорий граждан и организаций в форме налоговой льготы и альтернативных вариантов организации данной поддержки, определяется по формуле:</w:t>
      </w:r>
    </w:p>
    <w:p w:rsidR="006A027C" w:rsidRPr="006A027C" w:rsidRDefault="006A027C" w:rsidP="006A027C"/>
    <w:p w:rsidR="006A027C" w:rsidRPr="006A027C" w:rsidRDefault="006A027C" w:rsidP="006A027C">
      <w:r w:rsidRPr="006A027C">
        <w:t xml:space="preserve"> </w:t>
      </w:r>
    </w:p>
    <w:p w:rsidR="006A027C" w:rsidRPr="006A027C" w:rsidRDefault="006A027C" w:rsidP="006A027C"/>
    <w:p w:rsidR="006A027C" w:rsidRPr="006A027C" w:rsidRDefault="006A027C" w:rsidP="006A027C">
      <w:r w:rsidRPr="006A027C">
        <w:t xml:space="preserve">            </w:t>
      </w:r>
      <w:proofErr w:type="spellStart"/>
      <w:r w:rsidRPr="006A027C">
        <w:t>АЛ</w:t>
      </w:r>
      <w:proofErr w:type="gramStart"/>
      <w:r w:rsidRPr="006A027C">
        <w:t>i</w:t>
      </w:r>
      <w:proofErr w:type="spellEnd"/>
      <w:proofErr w:type="gramEnd"/>
    </w:p>
    <w:p w:rsidR="006A027C" w:rsidRPr="006A027C" w:rsidRDefault="006A027C" w:rsidP="006A027C"/>
    <w:p w:rsidR="006A027C" w:rsidRPr="006A027C" w:rsidRDefault="006A027C" w:rsidP="006A027C">
      <w:r w:rsidRPr="006A027C">
        <w:t xml:space="preserve">    </w:t>
      </w:r>
      <w:proofErr w:type="spellStart"/>
      <w:r w:rsidRPr="006A027C">
        <w:t>БЭ</w:t>
      </w:r>
      <w:proofErr w:type="gramStart"/>
      <w:r w:rsidRPr="006A027C">
        <w:t>i</w:t>
      </w:r>
      <w:proofErr w:type="spellEnd"/>
      <w:proofErr w:type="gramEnd"/>
      <w:r w:rsidRPr="006A027C">
        <w:t xml:space="preserve"> = -------, где:</w:t>
      </w:r>
    </w:p>
    <w:p w:rsidR="006A027C" w:rsidRPr="006A027C" w:rsidRDefault="006A027C" w:rsidP="006A027C"/>
    <w:p w:rsidR="006A027C" w:rsidRPr="006A027C" w:rsidRDefault="006A027C" w:rsidP="006A027C">
      <w:r w:rsidRPr="006A027C">
        <w:t xml:space="preserve">            </w:t>
      </w:r>
      <w:proofErr w:type="spellStart"/>
      <w:r w:rsidRPr="006A027C">
        <w:t>НЛ</w:t>
      </w:r>
      <w:proofErr w:type="gramStart"/>
      <w:r w:rsidRPr="006A027C">
        <w:t>i</w:t>
      </w:r>
      <w:proofErr w:type="spellEnd"/>
      <w:proofErr w:type="gramEnd"/>
    </w:p>
    <w:p w:rsidR="006A027C" w:rsidRPr="006A027C" w:rsidRDefault="006A027C" w:rsidP="006A027C"/>
    <w:p w:rsidR="006A027C" w:rsidRPr="006A027C" w:rsidRDefault="006A027C" w:rsidP="006A027C">
      <w:r w:rsidRPr="006A027C">
        <w:t xml:space="preserve"> </w:t>
      </w:r>
    </w:p>
    <w:p w:rsidR="006A027C" w:rsidRPr="006A027C" w:rsidRDefault="006A027C" w:rsidP="006A027C"/>
    <w:p w:rsidR="006A027C" w:rsidRPr="006A027C" w:rsidRDefault="006A027C" w:rsidP="006A027C">
      <w:proofErr w:type="spellStart"/>
      <w:r w:rsidRPr="006A027C">
        <w:t>БЭ</w:t>
      </w:r>
      <w:proofErr w:type="gramStart"/>
      <w:r w:rsidRPr="006A027C">
        <w:t>i</w:t>
      </w:r>
      <w:proofErr w:type="spellEnd"/>
      <w:proofErr w:type="gramEnd"/>
      <w:r w:rsidRPr="006A027C">
        <w:t xml:space="preserve"> - бюджетная эффективность предоставления </w:t>
      </w:r>
      <w:proofErr w:type="spellStart"/>
      <w:r w:rsidRPr="006A027C">
        <w:t>i-й</w:t>
      </w:r>
      <w:proofErr w:type="spellEnd"/>
      <w:r w:rsidRPr="006A027C">
        <w:t xml:space="preserve"> налоговой льготы;</w:t>
      </w:r>
    </w:p>
    <w:p w:rsidR="006A027C" w:rsidRPr="006A027C" w:rsidRDefault="006A027C" w:rsidP="006A027C"/>
    <w:p w:rsidR="006A027C" w:rsidRPr="006A027C" w:rsidRDefault="006A027C" w:rsidP="006A027C">
      <w:proofErr w:type="spellStart"/>
      <w:r w:rsidRPr="006A027C">
        <w:t>АЛ</w:t>
      </w:r>
      <w:proofErr w:type="gramStart"/>
      <w:r w:rsidRPr="006A027C">
        <w:t>i</w:t>
      </w:r>
      <w:proofErr w:type="spellEnd"/>
      <w:proofErr w:type="gramEnd"/>
      <w:r w:rsidRPr="006A027C">
        <w:t xml:space="preserve"> - оценка расходов местного бюджета на организацию поддержки и поддержку отдельных категорий граждан и организаций альтернативным предоставлению </w:t>
      </w:r>
      <w:proofErr w:type="spellStart"/>
      <w:r w:rsidRPr="006A027C">
        <w:t>i-й</w:t>
      </w:r>
      <w:proofErr w:type="spellEnd"/>
      <w:r w:rsidRPr="006A027C">
        <w:t xml:space="preserve"> налоговой льготы способом, характеризующимся наименьшими издержками для местного бюджета;</w:t>
      </w:r>
    </w:p>
    <w:p w:rsidR="006A027C" w:rsidRPr="006A027C" w:rsidRDefault="006A027C" w:rsidP="006A027C"/>
    <w:p w:rsidR="006A027C" w:rsidRPr="006A027C" w:rsidRDefault="006A027C" w:rsidP="006A027C">
      <w:proofErr w:type="spellStart"/>
      <w:r w:rsidRPr="006A027C">
        <w:t>НЛ</w:t>
      </w:r>
      <w:proofErr w:type="gramStart"/>
      <w:r w:rsidRPr="006A027C">
        <w:t>i</w:t>
      </w:r>
      <w:proofErr w:type="spellEnd"/>
      <w:proofErr w:type="gramEnd"/>
      <w:r w:rsidRPr="006A027C">
        <w:t xml:space="preserve"> - оценка расходов местного бюджета на организацию предоставления </w:t>
      </w:r>
      <w:proofErr w:type="spellStart"/>
      <w:r w:rsidRPr="006A027C">
        <w:t>i-й</w:t>
      </w:r>
      <w:proofErr w:type="spellEnd"/>
      <w:r w:rsidRPr="006A027C">
        <w:t xml:space="preserve"> налоговой льготы (в т.ч. потери местного бюджета от предоставления налоговой льготы).</w:t>
      </w:r>
    </w:p>
    <w:p w:rsidR="006A027C" w:rsidRPr="006A027C" w:rsidRDefault="006A027C" w:rsidP="006A027C"/>
    <w:p w:rsidR="006A027C" w:rsidRPr="006A027C" w:rsidRDefault="006A027C" w:rsidP="006A027C">
      <w:r w:rsidRPr="006A027C">
        <w:t>3.4. Социальная эффективность предоставления налоговых льгот признается положительной, если предоставление налоговых льгот направлено на достижение одной из следующих целей:</w:t>
      </w:r>
    </w:p>
    <w:p w:rsidR="006A027C" w:rsidRPr="006A027C" w:rsidRDefault="006A027C" w:rsidP="006A027C"/>
    <w:p w:rsidR="006A027C" w:rsidRPr="006A027C" w:rsidRDefault="006A027C" w:rsidP="006A027C">
      <w:r w:rsidRPr="006A027C">
        <w:t>- расширение (поддержание) экономической активности в реальном секторе экономики, а также по приоритетным направлениям развития экономики Кубанского сельсовета;</w:t>
      </w:r>
    </w:p>
    <w:p w:rsidR="006A027C" w:rsidRPr="006A027C" w:rsidRDefault="006A027C" w:rsidP="006A027C"/>
    <w:p w:rsidR="006A027C" w:rsidRPr="006A027C" w:rsidRDefault="006A027C" w:rsidP="006A027C">
      <w:r w:rsidRPr="006A027C">
        <w:t>- поддержка малообеспеченных и социально незащищенных категорий граждан;</w:t>
      </w:r>
    </w:p>
    <w:p w:rsidR="006A027C" w:rsidRPr="006A027C" w:rsidRDefault="006A027C" w:rsidP="006A027C"/>
    <w:p w:rsidR="006A027C" w:rsidRPr="006A027C" w:rsidRDefault="006A027C" w:rsidP="006A027C">
      <w:r w:rsidRPr="006A027C">
        <w:t>- поддержка осуществления деятельности организаций по предоставлению на территории города услуг в сфере культуры и искусства, физической культуры и спорта, образования, здравоохранения, социальной защиты населения.</w:t>
      </w:r>
    </w:p>
    <w:p w:rsidR="006A027C" w:rsidRPr="006A027C" w:rsidRDefault="006A027C" w:rsidP="006A027C"/>
    <w:p w:rsidR="006A027C" w:rsidRPr="006A027C" w:rsidRDefault="006A027C" w:rsidP="006A027C">
      <w:r w:rsidRPr="006A027C">
        <w:t>Если предоставление налоговых льгот не направлено на достижение ни одной из вышеперечисленных целей, социальная эффективность предоставления налоговых льгот признается равной нулю.</w:t>
      </w:r>
    </w:p>
    <w:p w:rsidR="006A027C" w:rsidRPr="006A027C" w:rsidRDefault="006A027C" w:rsidP="006A027C"/>
    <w:p w:rsidR="006A027C" w:rsidRPr="006A027C" w:rsidRDefault="006A027C" w:rsidP="006A027C">
      <w:r w:rsidRPr="006A027C">
        <w:t>3.5. Финансовая эффективность налоговых льгот отражает эффективность налоговых льгот как инструмента государственного управления. Предоставление налоговых льгот считается финансово эффективным, когда предоставление льгот влечет за собой возникновение соответствующих эффектов, для достижения которых налоговые льготы были установлены либо предлагаются к установлению.</w:t>
      </w:r>
    </w:p>
    <w:p w:rsidR="006A027C" w:rsidRPr="006A027C" w:rsidRDefault="006A027C" w:rsidP="006A027C"/>
    <w:p w:rsidR="006A027C" w:rsidRPr="006A027C" w:rsidRDefault="006A027C" w:rsidP="006A027C">
      <w:r w:rsidRPr="006A027C">
        <w:t>Критериями финансовой эффективности предоставления налоговых льгот выступают:</w:t>
      </w:r>
    </w:p>
    <w:p w:rsidR="006A027C" w:rsidRPr="006A027C" w:rsidRDefault="006A027C" w:rsidP="006A027C"/>
    <w:p w:rsidR="006A027C" w:rsidRPr="006A027C" w:rsidRDefault="006A027C" w:rsidP="006A027C">
      <w:r w:rsidRPr="006A027C">
        <w:t xml:space="preserve">- для налоговых льгот, направленных на социальную поддержку малообеспеченных и социально незащищенных категорий граждан, организаций, предоставляющих </w:t>
      </w:r>
      <w:r w:rsidRPr="006A027C">
        <w:lastRenderedPageBreak/>
        <w:t xml:space="preserve">социальные и иные услуги малообеспеченным и социально незащищенным категориям граждан, - </w:t>
      </w:r>
      <w:proofErr w:type="spellStart"/>
      <w:r w:rsidRPr="006A027C">
        <w:t>востребованность</w:t>
      </w:r>
      <w:proofErr w:type="spellEnd"/>
      <w:r w:rsidRPr="006A027C">
        <w:t xml:space="preserve"> налоговых льгот их получателями;</w:t>
      </w:r>
    </w:p>
    <w:p w:rsidR="006A027C" w:rsidRPr="006A027C" w:rsidRDefault="006A027C" w:rsidP="006A027C"/>
    <w:p w:rsidR="006A027C" w:rsidRPr="006A027C" w:rsidRDefault="006A027C" w:rsidP="006A027C">
      <w:r w:rsidRPr="006A027C">
        <w:t>- для налоговых льгот, направленных на увеличение доходов (экономию расходов) местного бюджета, - бюджетная эффективность предоставления налоговых льгот;</w:t>
      </w:r>
    </w:p>
    <w:p w:rsidR="006A027C" w:rsidRPr="006A027C" w:rsidRDefault="006A027C" w:rsidP="006A027C"/>
    <w:p w:rsidR="006A027C" w:rsidRPr="006A027C" w:rsidRDefault="006A027C" w:rsidP="006A027C">
      <w:r w:rsidRPr="006A027C">
        <w:t>- для налоговых льгот, направленных на активизацию экономической (в т.ч. инвестиционной) деятельности отдельных категорий организаций, - динамика и объем инвестиционных вложений соответствующих категорий организаций;</w:t>
      </w:r>
    </w:p>
    <w:p w:rsidR="006A027C" w:rsidRPr="006A027C" w:rsidRDefault="006A027C" w:rsidP="006A027C"/>
    <w:p w:rsidR="006A027C" w:rsidRPr="006A027C" w:rsidRDefault="006A027C" w:rsidP="006A027C">
      <w:r w:rsidRPr="006A027C">
        <w:t>- в случаях, когда налоговые льготы не могут быть отнесены ни к одному из вышеперечисленных типов, - иные критерии.</w:t>
      </w:r>
    </w:p>
    <w:p w:rsidR="006A027C" w:rsidRPr="006A027C" w:rsidRDefault="006A027C" w:rsidP="006A027C"/>
    <w:p w:rsidR="006A027C" w:rsidRPr="006A027C" w:rsidRDefault="006A027C" w:rsidP="006A027C">
      <w:r w:rsidRPr="006A027C">
        <w:t>Финансовая эффективность предоставления налоговых льгот считается низкой при достижении значений критериев оценки, указанных в нижеследующей таблице:</w:t>
      </w:r>
    </w:p>
    <w:p w:rsidR="006A027C" w:rsidRPr="006A027C" w:rsidRDefault="006A027C" w:rsidP="006A027C"/>
    <w:p w:rsidR="006A027C" w:rsidRPr="006A027C" w:rsidRDefault="006A027C" w:rsidP="006A027C">
      <w:r w:rsidRPr="006A027C">
        <w:t xml:space="preserve"> </w:t>
      </w:r>
    </w:p>
    <w:p w:rsidR="006A027C" w:rsidRPr="006A027C" w:rsidRDefault="006A027C" w:rsidP="006A027C">
      <w:r w:rsidRPr="006A027C">
        <w:t xml:space="preserve">N  </w:t>
      </w:r>
    </w:p>
    <w:p w:rsidR="006A027C" w:rsidRPr="006A027C" w:rsidRDefault="006A027C" w:rsidP="006A027C">
      <w:r w:rsidRPr="006A027C">
        <w:t xml:space="preserve"> </w:t>
      </w:r>
      <w:proofErr w:type="spellStart"/>
      <w:proofErr w:type="gramStart"/>
      <w:r w:rsidRPr="006A027C">
        <w:t>п</w:t>
      </w:r>
      <w:proofErr w:type="spellEnd"/>
      <w:proofErr w:type="gramEnd"/>
      <w:r w:rsidRPr="006A027C">
        <w:t>/</w:t>
      </w:r>
      <w:proofErr w:type="spellStart"/>
      <w:r w:rsidRPr="006A027C">
        <w:t>п</w:t>
      </w:r>
      <w:proofErr w:type="spellEnd"/>
      <w:r w:rsidRPr="006A027C">
        <w:tab/>
        <w:t xml:space="preserve">Тип налоговой льготы                                           Значение критериев, </w:t>
      </w:r>
    </w:p>
    <w:p w:rsidR="006A027C" w:rsidRPr="006A027C" w:rsidRDefault="006A027C" w:rsidP="006A027C">
      <w:r w:rsidRPr="006A027C">
        <w:t xml:space="preserve">                                                                                          </w:t>
      </w:r>
      <w:proofErr w:type="gramStart"/>
      <w:r w:rsidRPr="006A027C">
        <w:t>соответствующих</w:t>
      </w:r>
      <w:proofErr w:type="gramEnd"/>
      <w:r w:rsidRPr="006A027C">
        <w:t xml:space="preserve">     низкой              </w:t>
      </w:r>
    </w:p>
    <w:p w:rsidR="006A027C" w:rsidRPr="006A027C" w:rsidRDefault="006A027C" w:rsidP="006A027C">
      <w:r w:rsidRPr="006A027C">
        <w:t xml:space="preserve">                                                                                          финансовой эффективности   </w:t>
      </w:r>
    </w:p>
    <w:p w:rsidR="006A027C" w:rsidRPr="006A027C" w:rsidRDefault="006A027C" w:rsidP="006A027C"/>
    <w:p w:rsidR="006A027C" w:rsidRPr="006A027C" w:rsidRDefault="006A027C" w:rsidP="006A027C">
      <w:r w:rsidRPr="006A027C">
        <w:t>1.Налоговые льготы, предоставляемые</w:t>
      </w:r>
    </w:p>
    <w:p w:rsidR="006A027C" w:rsidRPr="006A027C" w:rsidRDefault="006A027C" w:rsidP="006A027C">
      <w:r w:rsidRPr="006A027C">
        <w:t xml:space="preserve"> малообеспеченным и социально     </w:t>
      </w:r>
    </w:p>
    <w:p w:rsidR="006A027C" w:rsidRPr="006A027C" w:rsidRDefault="006A027C" w:rsidP="006A027C">
      <w:r w:rsidRPr="006A027C">
        <w:t xml:space="preserve"> незащищенным категориям граждан </w:t>
      </w:r>
      <w:r w:rsidRPr="006A027C">
        <w:tab/>
        <w:t xml:space="preserve">                       Оценка достижения цели </w:t>
      </w:r>
    </w:p>
    <w:p w:rsidR="006A027C" w:rsidRPr="006A027C" w:rsidRDefault="006A027C" w:rsidP="006A027C">
      <w:r w:rsidRPr="006A027C">
        <w:t xml:space="preserve">                                                                                       - снижение   недоимки </w:t>
      </w:r>
      <w:proofErr w:type="gramStart"/>
      <w:r w:rsidRPr="006A027C">
        <w:t>по</w:t>
      </w:r>
      <w:proofErr w:type="gramEnd"/>
      <w:r w:rsidRPr="006A027C">
        <w:t xml:space="preserve"> </w:t>
      </w:r>
    </w:p>
    <w:p w:rsidR="006A027C" w:rsidRPr="006A027C" w:rsidRDefault="006A027C" w:rsidP="006A027C">
      <w:r w:rsidRPr="006A027C">
        <w:t xml:space="preserve">                                                                                       местным налогам       </w:t>
      </w:r>
    </w:p>
    <w:p w:rsidR="006A027C" w:rsidRPr="006A027C" w:rsidRDefault="006A027C" w:rsidP="006A027C"/>
    <w:p w:rsidR="006A027C" w:rsidRPr="006A027C" w:rsidRDefault="006A027C" w:rsidP="006A027C">
      <w:r w:rsidRPr="006A027C">
        <w:t xml:space="preserve">2.Налоговые льготы, направленные </w:t>
      </w:r>
      <w:proofErr w:type="gramStart"/>
      <w:r w:rsidRPr="006A027C">
        <w:t>на</w:t>
      </w:r>
      <w:proofErr w:type="gramEnd"/>
    </w:p>
    <w:p w:rsidR="006A027C" w:rsidRPr="006A027C" w:rsidRDefault="006A027C" w:rsidP="006A027C">
      <w:r w:rsidRPr="006A027C">
        <w:t xml:space="preserve"> </w:t>
      </w:r>
      <w:proofErr w:type="gramStart"/>
      <w:r w:rsidRPr="006A027C">
        <w:t xml:space="preserve">увеличение доходов (экономию     </w:t>
      </w:r>
      <w:proofErr w:type="gramEnd"/>
    </w:p>
    <w:p w:rsidR="006A027C" w:rsidRPr="006A027C" w:rsidRDefault="006A027C" w:rsidP="006A027C">
      <w:r w:rsidRPr="006A027C">
        <w:t xml:space="preserve"> расходов) местного бюджета      </w:t>
      </w:r>
      <w:r w:rsidRPr="006A027C">
        <w:tab/>
        <w:t xml:space="preserve">                      Бюджетная эффективность  </w:t>
      </w:r>
    </w:p>
    <w:p w:rsidR="006A027C" w:rsidRPr="006A027C" w:rsidRDefault="006A027C" w:rsidP="006A027C">
      <w:r w:rsidRPr="006A027C">
        <w:t xml:space="preserve">                                                                                      предоставления  </w:t>
      </w:r>
      <w:proofErr w:type="gramStart"/>
      <w:r w:rsidRPr="006A027C">
        <w:t>налоговой</w:t>
      </w:r>
      <w:proofErr w:type="gramEnd"/>
      <w:r w:rsidRPr="006A027C">
        <w:t xml:space="preserve"> </w:t>
      </w:r>
    </w:p>
    <w:p w:rsidR="006A027C" w:rsidRPr="006A027C" w:rsidRDefault="006A027C" w:rsidP="006A027C">
      <w:r w:rsidRPr="006A027C">
        <w:t xml:space="preserve">                                                                                      льготы   ниже единицы                      </w:t>
      </w:r>
    </w:p>
    <w:p w:rsidR="006A027C" w:rsidRPr="006A027C" w:rsidRDefault="006A027C" w:rsidP="006A027C"/>
    <w:p w:rsidR="006A027C" w:rsidRPr="006A027C" w:rsidRDefault="006A027C" w:rsidP="006A027C">
      <w:r w:rsidRPr="006A027C">
        <w:t xml:space="preserve">3.Налоговые льготы, направленные </w:t>
      </w:r>
      <w:proofErr w:type="gramStart"/>
      <w:r w:rsidRPr="006A027C">
        <w:t>на</w:t>
      </w:r>
      <w:proofErr w:type="gramEnd"/>
    </w:p>
    <w:p w:rsidR="006A027C" w:rsidRPr="006A027C" w:rsidRDefault="006A027C" w:rsidP="006A027C">
      <w:r w:rsidRPr="006A027C">
        <w:t xml:space="preserve"> </w:t>
      </w:r>
      <w:proofErr w:type="gramStart"/>
      <w:r w:rsidRPr="006A027C">
        <w:t>активизацию экономической (в т.ч.</w:t>
      </w:r>
      <w:proofErr w:type="gramEnd"/>
    </w:p>
    <w:p w:rsidR="006A027C" w:rsidRPr="006A027C" w:rsidRDefault="006A027C" w:rsidP="006A027C">
      <w:r w:rsidRPr="006A027C">
        <w:t xml:space="preserve"> инвестиционной) деятельности     </w:t>
      </w:r>
    </w:p>
    <w:p w:rsidR="006A027C" w:rsidRPr="006A027C" w:rsidRDefault="006A027C" w:rsidP="006A027C">
      <w:r w:rsidRPr="006A027C">
        <w:t xml:space="preserve"> отдельных категорий организаций </w:t>
      </w:r>
      <w:r w:rsidRPr="006A027C">
        <w:tab/>
        <w:t xml:space="preserve">                     Прирост общего объема </w:t>
      </w:r>
    </w:p>
    <w:p w:rsidR="006A027C" w:rsidRPr="006A027C" w:rsidRDefault="006A027C" w:rsidP="006A027C">
      <w:r w:rsidRPr="006A027C">
        <w:t xml:space="preserve">                                                                                     инвестиций  </w:t>
      </w:r>
    </w:p>
    <w:p w:rsidR="006A027C" w:rsidRPr="006A027C" w:rsidRDefault="006A027C" w:rsidP="006A027C">
      <w:r w:rsidRPr="006A027C">
        <w:t xml:space="preserve">                                                                                     соответствующей категории          </w:t>
      </w:r>
    </w:p>
    <w:p w:rsidR="006A027C" w:rsidRPr="006A027C" w:rsidRDefault="006A027C" w:rsidP="006A027C">
      <w:r w:rsidRPr="006A027C">
        <w:t xml:space="preserve">                                                                                     организаций по сравнению </w:t>
      </w:r>
      <w:proofErr w:type="gramStart"/>
      <w:r w:rsidRPr="006A027C">
        <w:t>с</w:t>
      </w:r>
      <w:proofErr w:type="gramEnd"/>
      <w:r w:rsidRPr="006A027C">
        <w:t xml:space="preserve"> </w:t>
      </w:r>
    </w:p>
    <w:p w:rsidR="006A027C" w:rsidRPr="006A027C" w:rsidRDefault="006A027C" w:rsidP="006A027C">
      <w:r w:rsidRPr="006A027C">
        <w:t xml:space="preserve">                                                                                     годом, в котором </w:t>
      </w:r>
      <w:proofErr w:type="gramStart"/>
      <w:r w:rsidRPr="006A027C">
        <w:t>налоговая</w:t>
      </w:r>
      <w:proofErr w:type="gramEnd"/>
      <w:r w:rsidRPr="006A027C">
        <w:t xml:space="preserve"> </w:t>
      </w:r>
    </w:p>
    <w:p w:rsidR="006A027C" w:rsidRPr="006A027C" w:rsidRDefault="006A027C" w:rsidP="006A027C">
      <w:r w:rsidRPr="006A027C">
        <w:t xml:space="preserve">                                                                                     льгота не  предоставлялась, </w:t>
      </w:r>
    </w:p>
    <w:p w:rsidR="006A027C" w:rsidRPr="006A027C" w:rsidRDefault="006A027C" w:rsidP="006A027C">
      <w:r w:rsidRPr="006A027C">
        <w:t xml:space="preserve">                                                                                     в размере, не     </w:t>
      </w:r>
    </w:p>
    <w:p w:rsidR="006A027C" w:rsidRPr="006A027C" w:rsidRDefault="006A027C" w:rsidP="006A027C">
      <w:r w:rsidRPr="006A027C">
        <w:t xml:space="preserve">                                                                                                                         </w:t>
      </w:r>
    </w:p>
    <w:p w:rsidR="006A027C" w:rsidRPr="006A027C" w:rsidRDefault="006A027C" w:rsidP="006A027C">
      <w:r w:rsidRPr="006A027C">
        <w:t xml:space="preserve">                                                                                   </w:t>
      </w:r>
      <w:proofErr w:type="gramStart"/>
      <w:r w:rsidRPr="006A027C">
        <w:t>превышающем</w:t>
      </w:r>
      <w:proofErr w:type="gramEnd"/>
      <w:r w:rsidRPr="006A027C">
        <w:t xml:space="preserve"> объем  </w:t>
      </w:r>
    </w:p>
    <w:p w:rsidR="006A027C" w:rsidRPr="006A027C" w:rsidRDefault="006A027C" w:rsidP="006A027C">
      <w:r w:rsidRPr="006A027C">
        <w:t xml:space="preserve">                                                                                   предоставленных  </w:t>
      </w:r>
    </w:p>
    <w:p w:rsidR="006A027C" w:rsidRPr="006A027C" w:rsidRDefault="006A027C" w:rsidP="006A027C">
      <w:r w:rsidRPr="006A027C">
        <w:t xml:space="preserve">                                                                                   (</w:t>
      </w:r>
      <w:proofErr w:type="gramStart"/>
      <w:r w:rsidRPr="006A027C">
        <w:t>планируемых</w:t>
      </w:r>
      <w:proofErr w:type="gramEnd"/>
      <w:r w:rsidRPr="006A027C">
        <w:t xml:space="preserve"> к предоставлению)     </w:t>
      </w:r>
    </w:p>
    <w:p w:rsidR="006A027C" w:rsidRPr="006A027C" w:rsidRDefault="006A027C" w:rsidP="006A027C">
      <w:r w:rsidRPr="006A027C">
        <w:t xml:space="preserve">                                                                                   налоговых льгот                   </w:t>
      </w:r>
    </w:p>
    <w:p w:rsidR="006A027C" w:rsidRPr="006A027C" w:rsidRDefault="006A027C" w:rsidP="006A027C"/>
    <w:p w:rsidR="006A027C" w:rsidRPr="006A027C" w:rsidRDefault="006A027C" w:rsidP="006A027C"/>
    <w:p w:rsidR="006A027C" w:rsidRPr="006A027C" w:rsidRDefault="006A027C" w:rsidP="006A027C"/>
    <w:p w:rsidR="006A027C" w:rsidRPr="006A027C" w:rsidRDefault="006A027C" w:rsidP="006A027C">
      <w:r w:rsidRPr="006A027C">
        <w:lastRenderedPageBreak/>
        <w:t xml:space="preserve">3.6. </w:t>
      </w:r>
      <w:proofErr w:type="gramStart"/>
      <w:r w:rsidRPr="006A027C">
        <w:t>Оценка негативных внешних эффектов предоставления налоговых льгот должна содержать указания на имеющие место или потенциально возможные негативные внешние эффекты, масштаб данных эффектов либо их отсутствие.</w:t>
      </w:r>
      <w:proofErr w:type="gramEnd"/>
    </w:p>
    <w:p w:rsidR="006A027C" w:rsidRPr="006A027C" w:rsidRDefault="006A027C" w:rsidP="006A027C"/>
    <w:p w:rsidR="006A027C" w:rsidRPr="006A027C" w:rsidRDefault="006A027C" w:rsidP="006A027C">
      <w:r w:rsidRPr="006A027C">
        <w:t>К негативным внешним эффектам предоставления налоговых льгот относятся:</w:t>
      </w:r>
    </w:p>
    <w:p w:rsidR="006A027C" w:rsidRPr="006A027C" w:rsidRDefault="006A027C" w:rsidP="006A027C"/>
    <w:p w:rsidR="006A027C" w:rsidRPr="006A027C" w:rsidRDefault="006A027C" w:rsidP="006A027C">
      <w:r w:rsidRPr="006A027C">
        <w:t>- нарушение принципов конкуренции, создание неравных условий деятельности на рынках товаров, работ и услуг;</w:t>
      </w:r>
    </w:p>
    <w:p w:rsidR="006A027C" w:rsidRPr="006A027C" w:rsidRDefault="006A027C" w:rsidP="006A027C"/>
    <w:p w:rsidR="006A027C" w:rsidRPr="006A027C" w:rsidRDefault="006A027C" w:rsidP="006A027C">
      <w:r w:rsidRPr="006A027C">
        <w:t>- создание стимулов и возможностей для получения налоговой выгоды лицами, не являющимися прямыми получателями налоговых льгот;</w:t>
      </w:r>
    </w:p>
    <w:p w:rsidR="006A027C" w:rsidRPr="006A027C" w:rsidRDefault="006A027C" w:rsidP="006A027C"/>
    <w:p w:rsidR="006A027C" w:rsidRPr="006A027C" w:rsidRDefault="006A027C" w:rsidP="006A027C">
      <w:r w:rsidRPr="006A027C">
        <w:t>- иные негативные внешние эффекты предоставления налоговых льгот.</w:t>
      </w:r>
    </w:p>
    <w:p w:rsidR="006A027C" w:rsidRPr="006A027C" w:rsidRDefault="006A027C" w:rsidP="006A027C"/>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widowControl w:val="0"/>
        <w:autoSpaceDE w:val="0"/>
        <w:autoSpaceDN w:val="0"/>
        <w:adjustRightInd w:val="0"/>
        <w:ind w:firstLine="540"/>
        <w:jc w:val="both"/>
        <w:rPr>
          <w:color w:val="000000"/>
        </w:rPr>
      </w:pPr>
    </w:p>
    <w:p w:rsidR="006A027C" w:rsidRDefault="006A027C" w:rsidP="006A027C">
      <w:pPr>
        <w:rPr>
          <w:sz w:val="28"/>
        </w:rPr>
      </w:pPr>
      <w:r>
        <w:rPr>
          <w:sz w:val="28"/>
        </w:rPr>
        <w:lastRenderedPageBreak/>
        <w:t xml:space="preserve">                                Администрация Кубанского сельсовета </w:t>
      </w:r>
    </w:p>
    <w:p w:rsidR="006A027C" w:rsidRDefault="006A027C" w:rsidP="006A027C">
      <w:pPr>
        <w:rPr>
          <w:sz w:val="28"/>
        </w:rPr>
      </w:pPr>
      <w:r>
        <w:rPr>
          <w:sz w:val="28"/>
        </w:rPr>
        <w:t xml:space="preserve">                               </w:t>
      </w:r>
      <w:proofErr w:type="spellStart"/>
      <w:r>
        <w:rPr>
          <w:sz w:val="28"/>
        </w:rPr>
        <w:t>Каргатского</w:t>
      </w:r>
      <w:proofErr w:type="spellEnd"/>
      <w:r>
        <w:rPr>
          <w:sz w:val="28"/>
        </w:rPr>
        <w:t xml:space="preserve"> района Новосибирской области</w:t>
      </w:r>
    </w:p>
    <w:p w:rsidR="006A027C" w:rsidRDefault="006A027C" w:rsidP="006A027C">
      <w:pPr>
        <w:rPr>
          <w:sz w:val="28"/>
        </w:rPr>
      </w:pPr>
    </w:p>
    <w:p w:rsidR="006A027C" w:rsidRDefault="006A027C" w:rsidP="006A027C">
      <w:pPr>
        <w:rPr>
          <w:sz w:val="28"/>
        </w:rPr>
      </w:pPr>
      <w:r>
        <w:rPr>
          <w:sz w:val="28"/>
        </w:rPr>
        <w:t xml:space="preserve">                                                 ПОСТАНОВЛЕНИЕ</w:t>
      </w:r>
    </w:p>
    <w:p w:rsidR="006A027C" w:rsidRDefault="006A027C" w:rsidP="006A027C">
      <w:pPr>
        <w:rPr>
          <w:sz w:val="28"/>
        </w:rPr>
      </w:pPr>
      <w:r>
        <w:rPr>
          <w:sz w:val="28"/>
        </w:rPr>
        <w:t xml:space="preserve">  </w:t>
      </w:r>
    </w:p>
    <w:p w:rsidR="006A027C" w:rsidRDefault="006A027C" w:rsidP="006A027C">
      <w:pPr>
        <w:rPr>
          <w:sz w:val="28"/>
        </w:rPr>
      </w:pPr>
      <w:r>
        <w:rPr>
          <w:sz w:val="28"/>
        </w:rPr>
        <w:t xml:space="preserve"> 25.06.2014                                 </w:t>
      </w:r>
      <w:proofErr w:type="spellStart"/>
      <w:r>
        <w:rPr>
          <w:sz w:val="28"/>
        </w:rPr>
        <w:t>с</w:t>
      </w:r>
      <w:proofErr w:type="gramStart"/>
      <w:r>
        <w:rPr>
          <w:sz w:val="28"/>
        </w:rPr>
        <w:t>.П</w:t>
      </w:r>
      <w:proofErr w:type="gramEnd"/>
      <w:r>
        <w:rPr>
          <w:sz w:val="28"/>
        </w:rPr>
        <w:t>ервотроицк</w:t>
      </w:r>
      <w:proofErr w:type="spellEnd"/>
      <w:r>
        <w:rPr>
          <w:sz w:val="28"/>
        </w:rPr>
        <w:t xml:space="preserve">                                            № 41</w:t>
      </w:r>
    </w:p>
    <w:p w:rsidR="006A027C" w:rsidRDefault="006A027C" w:rsidP="006A027C">
      <w:pPr>
        <w:rPr>
          <w:sz w:val="28"/>
        </w:rPr>
      </w:pPr>
    </w:p>
    <w:p w:rsidR="006A027C" w:rsidRDefault="006A027C" w:rsidP="006A027C">
      <w:pPr>
        <w:rPr>
          <w:sz w:val="28"/>
        </w:rPr>
      </w:pPr>
    </w:p>
    <w:p w:rsidR="006A027C" w:rsidRDefault="006A027C" w:rsidP="006A027C">
      <w:pPr>
        <w:rPr>
          <w:sz w:val="28"/>
        </w:rPr>
      </w:pPr>
      <w:r>
        <w:rPr>
          <w:sz w:val="28"/>
        </w:rPr>
        <w:t xml:space="preserve">   О создании комиссии по оценке готовности объектов энергетического, жилищно-коммунального хозяйства и социально-культурной сферы в администрации Кубанского сельсовета к работе в осенне-зимний период 2014-2015гг.</w:t>
      </w:r>
    </w:p>
    <w:p w:rsidR="006A027C" w:rsidRDefault="006A027C" w:rsidP="006A027C">
      <w:pPr>
        <w:rPr>
          <w:sz w:val="28"/>
        </w:rPr>
      </w:pPr>
    </w:p>
    <w:p w:rsidR="006A027C" w:rsidRDefault="006A027C" w:rsidP="006A027C">
      <w:pPr>
        <w:rPr>
          <w:sz w:val="28"/>
        </w:rPr>
      </w:pPr>
      <w:r>
        <w:rPr>
          <w:sz w:val="28"/>
        </w:rPr>
        <w:t xml:space="preserve">   </w:t>
      </w:r>
    </w:p>
    <w:p w:rsidR="006A027C" w:rsidRDefault="006A027C" w:rsidP="006A027C">
      <w:pPr>
        <w:rPr>
          <w:sz w:val="28"/>
        </w:rPr>
      </w:pPr>
      <w:r>
        <w:rPr>
          <w:sz w:val="28"/>
        </w:rPr>
        <w:t xml:space="preserve">    С целью проверки готовности объектов энергетического, жилищно-коммунального хозяйства и социально-культурной сферы в Кубанском сельсовете </w:t>
      </w:r>
      <w:proofErr w:type="spellStart"/>
      <w:r>
        <w:rPr>
          <w:sz w:val="28"/>
        </w:rPr>
        <w:t>Каргатского</w:t>
      </w:r>
      <w:proofErr w:type="spellEnd"/>
      <w:r>
        <w:rPr>
          <w:sz w:val="28"/>
        </w:rPr>
        <w:t xml:space="preserve"> района Новосибирской области к работе в осенне-зимний период 2014-2015гг., во исполнение постановления Правительства Новосибирской области № 161-п от 22.04.2014г., </w:t>
      </w:r>
    </w:p>
    <w:p w:rsidR="006A027C" w:rsidRDefault="006A027C" w:rsidP="006A027C">
      <w:pPr>
        <w:rPr>
          <w:sz w:val="28"/>
        </w:rPr>
      </w:pPr>
      <w:r>
        <w:rPr>
          <w:sz w:val="28"/>
        </w:rPr>
        <w:t>ПОСТАНОВЛЯЮ:</w:t>
      </w:r>
    </w:p>
    <w:p w:rsidR="006A027C" w:rsidRDefault="006A027C" w:rsidP="006A027C">
      <w:pPr>
        <w:numPr>
          <w:ilvl w:val="0"/>
          <w:numId w:val="9"/>
        </w:numPr>
        <w:rPr>
          <w:sz w:val="28"/>
        </w:rPr>
      </w:pPr>
      <w:r>
        <w:rPr>
          <w:sz w:val="28"/>
        </w:rPr>
        <w:t>Создать комиссию по подготовке объектов энергетического, жилищно-коммунального хозяйства и социально-культурной сферы к работе в осенне-зимний период 2014-2015гг. в следующем составе и обеспечить ее взаимодействие с районной комиссией:</w:t>
      </w:r>
    </w:p>
    <w:p w:rsidR="006A027C" w:rsidRDefault="006A027C" w:rsidP="006A027C">
      <w:pPr>
        <w:ind w:left="585"/>
        <w:rPr>
          <w:sz w:val="28"/>
        </w:rPr>
      </w:pPr>
      <w:r>
        <w:rPr>
          <w:sz w:val="28"/>
        </w:rPr>
        <w:t>Председатель:</w:t>
      </w:r>
    </w:p>
    <w:p w:rsidR="006A027C" w:rsidRDefault="006A027C" w:rsidP="006A027C">
      <w:pPr>
        <w:ind w:left="585"/>
        <w:rPr>
          <w:sz w:val="28"/>
        </w:rPr>
      </w:pPr>
      <w:proofErr w:type="spellStart"/>
      <w:r>
        <w:rPr>
          <w:sz w:val="28"/>
        </w:rPr>
        <w:t>Караблин</w:t>
      </w:r>
      <w:proofErr w:type="spellEnd"/>
      <w:r>
        <w:rPr>
          <w:sz w:val="28"/>
        </w:rPr>
        <w:t xml:space="preserve"> Н.А.                               глава Кубанского сельсовета</w:t>
      </w:r>
    </w:p>
    <w:p w:rsidR="006A027C" w:rsidRDefault="006A027C" w:rsidP="006A027C">
      <w:pPr>
        <w:ind w:left="585"/>
        <w:rPr>
          <w:sz w:val="28"/>
        </w:rPr>
      </w:pPr>
      <w:r>
        <w:rPr>
          <w:sz w:val="28"/>
        </w:rPr>
        <w:t>Члены комиссии:</w:t>
      </w:r>
    </w:p>
    <w:p w:rsidR="006A027C" w:rsidRDefault="006A027C" w:rsidP="006A027C">
      <w:pPr>
        <w:ind w:left="585"/>
        <w:rPr>
          <w:sz w:val="28"/>
        </w:rPr>
      </w:pPr>
      <w:r>
        <w:rPr>
          <w:sz w:val="28"/>
        </w:rPr>
        <w:t>Представитель Сибирского управления Федеральной службы по экологическому, технологическому и атомному надзору</w:t>
      </w:r>
    </w:p>
    <w:p w:rsidR="006A027C" w:rsidRDefault="006A027C" w:rsidP="006A027C">
      <w:pPr>
        <w:ind w:left="585"/>
        <w:rPr>
          <w:sz w:val="28"/>
        </w:rPr>
      </w:pPr>
      <w:r>
        <w:rPr>
          <w:sz w:val="28"/>
        </w:rPr>
        <w:t xml:space="preserve">                                          ________________________ (по согласованию);</w:t>
      </w:r>
    </w:p>
    <w:p w:rsidR="006A027C" w:rsidRDefault="006A027C" w:rsidP="006A027C">
      <w:pPr>
        <w:ind w:left="585"/>
        <w:rPr>
          <w:sz w:val="28"/>
        </w:rPr>
      </w:pPr>
      <w:r>
        <w:rPr>
          <w:sz w:val="28"/>
        </w:rPr>
        <w:t>Сёмочкин В.И.                             зам. председателя Совета депутатов Кубанского</w:t>
      </w:r>
    </w:p>
    <w:p w:rsidR="006A027C" w:rsidRDefault="006A027C" w:rsidP="006A027C">
      <w:pPr>
        <w:ind w:left="585"/>
        <w:rPr>
          <w:sz w:val="28"/>
        </w:rPr>
      </w:pPr>
      <w:r>
        <w:rPr>
          <w:sz w:val="28"/>
        </w:rPr>
        <w:t xml:space="preserve">                                                       сельсовета;</w:t>
      </w:r>
    </w:p>
    <w:p w:rsidR="006A027C" w:rsidRDefault="006A027C" w:rsidP="006A027C">
      <w:pPr>
        <w:ind w:left="585"/>
        <w:rPr>
          <w:sz w:val="28"/>
        </w:rPr>
      </w:pPr>
      <w:r>
        <w:rPr>
          <w:sz w:val="28"/>
        </w:rPr>
        <w:t>Черепанова Г.П.                           директор МКОУ «</w:t>
      </w:r>
      <w:proofErr w:type="spellStart"/>
      <w:r>
        <w:rPr>
          <w:sz w:val="28"/>
        </w:rPr>
        <w:t>Первотроицкая</w:t>
      </w:r>
      <w:proofErr w:type="spellEnd"/>
      <w:r>
        <w:rPr>
          <w:sz w:val="28"/>
        </w:rPr>
        <w:t xml:space="preserve"> СОШ»;</w:t>
      </w:r>
    </w:p>
    <w:p w:rsidR="006A027C" w:rsidRDefault="006A027C" w:rsidP="006A027C">
      <w:pPr>
        <w:ind w:left="585"/>
        <w:rPr>
          <w:sz w:val="28"/>
        </w:rPr>
      </w:pPr>
      <w:proofErr w:type="spellStart"/>
      <w:r>
        <w:rPr>
          <w:sz w:val="28"/>
        </w:rPr>
        <w:t>Семченок</w:t>
      </w:r>
      <w:proofErr w:type="spellEnd"/>
      <w:r>
        <w:rPr>
          <w:sz w:val="28"/>
        </w:rPr>
        <w:t xml:space="preserve"> Т.А.                              директор МКУК «Кубанский СКК»;</w:t>
      </w:r>
    </w:p>
    <w:p w:rsidR="006A027C" w:rsidRDefault="006A027C" w:rsidP="006A027C">
      <w:pPr>
        <w:ind w:left="585"/>
        <w:rPr>
          <w:sz w:val="28"/>
        </w:rPr>
      </w:pPr>
      <w:proofErr w:type="spellStart"/>
      <w:r>
        <w:rPr>
          <w:sz w:val="28"/>
        </w:rPr>
        <w:t>Батков</w:t>
      </w:r>
      <w:proofErr w:type="spellEnd"/>
      <w:r>
        <w:rPr>
          <w:sz w:val="28"/>
        </w:rPr>
        <w:t xml:space="preserve"> А.М.                                  директор ОАО «Служба заказчика ЖКУ» (по  согласованию).</w:t>
      </w:r>
    </w:p>
    <w:p w:rsidR="006A027C" w:rsidRDefault="006A027C" w:rsidP="006A027C">
      <w:pPr>
        <w:numPr>
          <w:ilvl w:val="0"/>
          <w:numId w:val="9"/>
        </w:numPr>
        <w:rPr>
          <w:sz w:val="28"/>
        </w:rPr>
      </w:pPr>
      <w:r>
        <w:rPr>
          <w:sz w:val="28"/>
        </w:rPr>
        <w:t>Обеспечить выполнение плана мероприятий по подготовке объектов энергетики, жилищно-коммунального хозяйства и социально-культурной сферы к работе в осенне-зимний период 2014-2015гг. в полном объеме.</w:t>
      </w:r>
    </w:p>
    <w:p w:rsidR="006A027C" w:rsidRDefault="006A027C" w:rsidP="006A027C">
      <w:pPr>
        <w:rPr>
          <w:sz w:val="28"/>
        </w:rPr>
      </w:pPr>
      <w:r>
        <w:rPr>
          <w:sz w:val="28"/>
        </w:rPr>
        <w:t xml:space="preserve">   3.  </w:t>
      </w:r>
      <w:proofErr w:type="gramStart"/>
      <w:r>
        <w:rPr>
          <w:sz w:val="28"/>
        </w:rPr>
        <w:t>Контроль за</w:t>
      </w:r>
      <w:proofErr w:type="gramEnd"/>
      <w:r>
        <w:rPr>
          <w:sz w:val="28"/>
        </w:rPr>
        <w:t xml:space="preserve"> исполнением постановления оставляю за собой.</w:t>
      </w:r>
    </w:p>
    <w:p w:rsidR="006A027C" w:rsidRDefault="006A027C" w:rsidP="006A027C">
      <w:pPr>
        <w:rPr>
          <w:sz w:val="28"/>
        </w:rPr>
      </w:pPr>
    </w:p>
    <w:p w:rsidR="006A027C" w:rsidRDefault="006A027C" w:rsidP="006A027C">
      <w:pPr>
        <w:rPr>
          <w:sz w:val="28"/>
        </w:rPr>
      </w:pPr>
      <w:r>
        <w:rPr>
          <w:sz w:val="28"/>
        </w:rPr>
        <w:t xml:space="preserve">   Глава Кубанского сельсовета                                   </w:t>
      </w:r>
      <w:proofErr w:type="spellStart"/>
      <w:r>
        <w:rPr>
          <w:sz w:val="28"/>
        </w:rPr>
        <w:t>Н.А.Караблин</w:t>
      </w:r>
      <w:proofErr w:type="spellEnd"/>
    </w:p>
    <w:p w:rsidR="006A027C" w:rsidRDefault="006A027C" w:rsidP="006A027C">
      <w:pPr>
        <w:rPr>
          <w:sz w:val="28"/>
        </w:rPr>
      </w:pPr>
      <w:r>
        <w:rPr>
          <w:sz w:val="28"/>
        </w:rPr>
        <w:lastRenderedPageBreak/>
        <w:t xml:space="preserve">                                                                                 Утвержден</w:t>
      </w:r>
    </w:p>
    <w:p w:rsidR="006A027C" w:rsidRDefault="006A027C" w:rsidP="006A027C">
      <w:pPr>
        <w:rPr>
          <w:sz w:val="28"/>
        </w:rPr>
      </w:pPr>
      <w:r>
        <w:rPr>
          <w:sz w:val="28"/>
        </w:rPr>
        <w:t xml:space="preserve">                                                                             Постановлением администрации</w:t>
      </w:r>
    </w:p>
    <w:p w:rsidR="006A027C" w:rsidRDefault="006A027C" w:rsidP="006A027C">
      <w:pPr>
        <w:rPr>
          <w:sz w:val="28"/>
        </w:rPr>
      </w:pPr>
      <w:r>
        <w:rPr>
          <w:sz w:val="28"/>
        </w:rPr>
        <w:t xml:space="preserve">                                                                             Кубанского сельсовета</w:t>
      </w:r>
    </w:p>
    <w:p w:rsidR="006A027C" w:rsidRDefault="006A027C" w:rsidP="006A027C">
      <w:pPr>
        <w:rPr>
          <w:sz w:val="28"/>
        </w:rPr>
      </w:pPr>
      <w:r>
        <w:rPr>
          <w:sz w:val="28"/>
        </w:rPr>
        <w:t xml:space="preserve">                                                                             от 25.06.2014  № 41</w:t>
      </w:r>
    </w:p>
    <w:p w:rsidR="006A027C" w:rsidRDefault="006A027C" w:rsidP="006A027C">
      <w:pPr>
        <w:rPr>
          <w:sz w:val="28"/>
        </w:rPr>
      </w:pPr>
    </w:p>
    <w:p w:rsidR="006A027C" w:rsidRPr="00776D6C" w:rsidRDefault="006A027C" w:rsidP="006A027C">
      <w:pPr>
        <w:jc w:val="center"/>
        <w:rPr>
          <w:b/>
          <w:sz w:val="28"/>
        </w:rPr>
      </w:pPr>
      <w:r w:rsidRPr="00776D6C">
        <w:rPr>
          <w:b/>
          <w:sz w:val="28"/>
        </w:rPr>
        <w:t>ПЛАН</w:t>
      </w:r>
    </w:p>
    <w:p w:rsidR="006A027C" w:rsidRPr="00776D6C" w:rsidRDefault="006A027C" w:rsidP="006A027C">
      <w:pPr>
        <w:jc w:val="center"/>
        <w:rPr>
          <w:b/>
          <w:sz w:val="28"/>
        </w:rPr>
      </w:pPr>
      <w:r>
        <w:rPr>
          <w:b/>
          <w:sz w:val="28"/>
        </w:rPr>
        <w:t>м</w:t>
      </w:r>
      <w:r w:rsidRPr="00776D6C">
        <w:rPr>
          <w:b/>
          <w:sz w:val="28"/>
        </w:rPr>
        <w:t>ероприятий по подготовке объектов топливно-энергетического комплекса, жилищно-коммунального хозяйства и социально-культурной сферы к ра</w:t>
      </w:r>
      <w:r>
        <w:rPr>
          <w:b/>
          <w:sz w:val="28"/>
        </w:rPr>
        <w:t>боте в осенне-зимний период 2014/2015 гг.</w:t>
      </w:r>
    </w:p>
    <w:p w:rsidR="006A027C" w:rsidRDefault="006A027C" w:rsidP="006A027C">
      <w:pPr>
        <w:rPr>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4871"/>
        <w:gridCol w:w="2061"/>
        <w:gridCol w:w="1757"/>
      </w:tblGrid>
      <w:tr w:rsidR="006A027C" w:rsidTr="00377746">
        <w:trPr>
          <w:trHeight w:val="560"/>
        </w:trPr>
        <w:tc>
          <w:tcPr>
            <w:tcW w:w="540" w:type="dxa"/>
          </w:tcPr>
          <w:p w:rsidR="006A027C" w:rsidRDefault="006A027C" w:rsidP="00377746">
            <w:pPr>
              <w:rPr>
                <w:sz w:val="28"/>
              </w:rPr>
            </w:pPr>
            <w:r>
              <w:rPr>
                <w:sz w:val="28"/>
              </w:rPr>
              <w:t>№</w:t>
            </w:r>
          </w:p>
          <w:p w:rsidR="006A027C" w:rsidRDefault="006A027C" w:rsidP="00377746">
            <w:pPr>
              <w:rPr>
                <w:sz w:val="28"/>
              </w:rPr>
            </w:pPr>
            <w:proofErr w:type="spellStart"/>
            <w:proofErr w:type="gramStart"/>
            <w:r>
              <w:rPr>
                <w:sz w:val="28"/>
              </w:rPr>
              <w:t>п</w:t>
            </w:r>
            <w:proofErr w:type="spellEnd"/>
            <w:proofErr w:type="gramEnd"/>
            <w:r>
              <w:rPr>
                <w:sz w:val="28"/>
              </w:rPr>
              <w:t>/</w:t>
            </w:r>
            <w:proofErr w:type="spellStart"/>
            <w:r>
              <w:rPr>
                <w:sz w:val="28"/>
              </w:rPr>
              <w:t>п</w:t>
            </w:r>
            <w:proofErr w:type="spellEnd"/>
          </w:p>
        </w:tc>
        <w:tc>
          <w:tcPr>
            <w:tcW w:w="5400" w:type="dxa"/>
          </w:tcPr>
          <w:p w:rsidR="006A027C" w:rsidRDefault="006A027C" w:rsidP="00377746">
            <w:pPr>
              <w:rPr>
                <w:sz w:val="28"/>
              </w:rPr>
            </w:pPr>
            <w:r>
              <w:rPr>
                <w:sz w:val="28"/>
              </w:rPr>
              <w:t>Мероприятия</w:t>
            </w:r>
          </w:p>
        </w:tc>
        <w:tc>
          <w:tcPr>
            <w:tcW w:w="1620" w:type="dxa"/>
          </w:tcPr>
          <w:p w:rsidR="006A027C" w:rsidRDefault="006A027C" w:rsidP="00377746">
            <w:pPr>
              <w:rPr>
                <w:sz w:val="28"/>
              </w:rPr>
            </w:pPr>
            <w:r>
              <w:rPr>
                <w:sz w:val="28"/>
              </w:rPr>
              <w:t>Ответственный исполнитель</w:t>
            </w:r>
          </w:p>
        </w:tc>
        <w:tc>
          <w:tcPr>
            <w:tcW w:w="1440" w:type="dxa"/>
          </w:tcPr>
          <w:p w:rsidR="006A027C" w:rsidRDefault="006A027C" w:rsidP="00377746">
            <w:pPr>
              <w:rPr>
                <w:sz w:val="28"/>
              </w:rPr>
            </w:pPr>
            <w:r>
              <w:rPr>
                <w:sz w:val="28"/>
              </w:rPr>
              <w:t>Сроки исполнения</w:t>
            </w:r>
          </w:p>
          <w:p w:rsidR="006A027C" w:rsidRDefault="006A027C" w:rsidP="00377746">
            <w:pPr>
              <w:rPr>
                <w:sz w:val="28"/>
              </w:rPr>
            </w:pPr>
          </w:p>
        </w:tc>
      </w:tr>
      <w:tr w:rsidR="006A027C" w:rsidTr="00377746">
        <w:trPr>
          <w:trHeight w:val="1160"/>
        </w:trPr>
        <w:tc>
          <w:tcPr>
            <w:tcW w:w="540" w:type="dxa"/>
          </w:tcPr>
          <w:p w:rsidR="006A027C" w:rsidRDefault="006A027C" w:rsidP="00377746">
            <w:pPr>
              <w:rPr>
                <w:sz w:val="28"/>
              </w:rPr>
            </w:pPr>
          </w:p>
          <w:p w:rsidR="006A027C" w:rsidRDefault="006A027C" w:rsidP="00377746">
            <w:pPr>
              <w:rPr>
                <w:sz w:val="28"/>
              </w:rPr>
            </w:pPr>
            <w:r>
              <w:rPr>
                <w:sz w:val="28"/>
              </w:rPr>
              <w:t>1</w:t>
            </w:r>
          </w:p>
          <w:p w:rsidR="006A027C" w:rsidRDefault="006A027C" w:rsidP="00377746">
            <w:pPr>
              <w:rPr>
                <w:sz w:val="28"/>
              </w:rPr>
            </w:pPr>
          </w:p>
        </w:tc>
        <w:tc>
          <w:tcPr>
            <w:tcW w:w="5400" w:type="dxa"/>
          </w:tcPr>
          <w:p w:rsidR="006A027C" w:rsidRDefault="006A027C" w:rsidP="00377746">
            <w:pPr>
              <w:rPr>
                <w:sz w:val="28"/>
              </w:rPr>
            </w:pPr>
            <w:r>
              <w:rPr>
                <w:sz w:val="28"/>
              </w:rPr>
              <w:t xml:space="preserve">Организация </w:t>
            </w:r>
            <w:proofErr w:type="gramStart"/>
            <w:r>
              <w:rPr>
                <w:sz w:val="28"/>
              </w:rPr>
              <w:t>контроля за</w:t>
            </w:r>
            <w:proofErr w:type="gramEnd"/>
            <w:r>
              <w:rPr>
                <w:sz w:val="28"/>
              </w:rPr>
              <w:t xml:space="preserve"> ходом подготовки объектов энергетического, жилищно-коммунального хозяйства и социально-культурной сферы в администрации Кубанского сельсовета </w:t>
            </w:r>
            <w:proofErr w:type="spellStart"/>
            <w:r>
              <w:rPr>
                <w:sz w:val="28"/>
              </w:rPr>
              <w:t>Каргатского</w:t>
            </w:r>
            <w:proofErr w:type="spellEnd"/>
            <w:r>
              <w:rPr>
                <w:sz w:val="28"/>
              </w:rPr>
              <w:t xml:space="preserve"> района Новосибирской области к осенне-зимнему периоду 2014/2015 гг.,  за предотвращением срывов деятельности организаций энергетического и жилищно-коммунального комплекса</w:t>
            </w:r>
          </w:p>
        </w:tc>
        <w:tc>
          <w:tcPr>
            <w:tcW w:w="1620" w:type="dxa"/>
          </w:tcPr>
          <w:p w:rsidR="006A027C" w:rsidRDefault="006A027C" w:rsidP="00377746">
            <w:pPr>
              <w:rPr>
                <w:sz w:val="28"/>
              </w:rPr>
            </w:pPr>
            <w:r>
              <w:rPr>
                <w:sz w:val="28"/>
              </w:rPr>
              <w:t>Глава Кубанского сельсовета</w:t>
            </w:r>
          </w:p>
          <w:p w:rsidR="006A027C" w:rsidRDefault="006A027C" w:rsidP="00377746">
            <w:pPr>
              <w:rPr>
                <w:sz w:val="28"/>
              </w:rPr>
            </w:pPr>
          </w:p>
          <w:p w:rsidR="006A027C" w:rsidRDefault="006A027C" w:rsidP="00377746">
            <w:pPr>
              <w:rPr>
                <w:sz w:val="28"/>
              </w:rPr>
            </w:pPr>
          </w:p>
          <w:p w:rsidR="006A027C" w:rsidRDefault="006A027C" w:rsidP="00377746">
            <w:pPr>
              <w:rPr>
                <w:sz w:val="28"/>
              </w:rPr>
            </w:pPr>
          </w:p>
        </w:tc>
        <w:tc>
          <w:tcPr>
            <w:tcW w:w="1440" w:type="dxa"/>
          </w:tcPr>
          <w:p w:rsidR="006A027C" w:rsidRDefault="006A027C" w:rsidP="00377746">
            <w:pPr>
              <w:rPr>
                <w:sz w:val="28"/>
              </w:rPr>
            </w:pPr>
            <w:r>
              <w:rPr>
                <w:sz w:val="28"/>
              </w:rPr>
              <w:t>еженедельно</w:t>
            </w:r>
          </w:p>
          <w:p w:rsidR="006A027C" w:rsidRDefault="006A027C" w:rsidP="00377746">
            <w:pPr>
              <w:rPr>
                <w:sz w:val="28"/>
              </w:rPr>
            </w:pPr>
          </w:p>
        </w:tc>
      </w:tr>
      <w:tr w:rsidR="006A027C" w:rsidTr="00377746">
        <w:trPr>
          <w:trHeight w:val="1080"/>
        </w:trPr>
        <w:tc>
          <w:tcPr>
            <w:tcW w:w="540" w:type="dxa"/>
          </w:tcPr>
          <w:p w:rsidR="006A027C" w:rsidRDefault="006A027C" w:rsidP="00377746">
            <w:pPr>
              <w:rPr>
                <w:sz w:val="28"/>
              </w:rPr>
            </w:pPr>
          </w:p>
          <w:p w:rsidR="006A027C" w:rsidRDefault="006A027C" w:rsidP="00377746">
            <w:pPr>
              <w:rPr>
                <w:sz w:val="28"/>
              </w:rPr>
            </w:pPr>
            <w:r>
              <w:rPr>
                <w:sz w:val="28"/>
              </w:rPr>
              <w:t>2</w:t>
            </w:r>
          </w:p>
          <w:p w:rsidR="006A027C" w:rsidRDefault="006A027C" w:rsidP="00377746">
            <w:pPr>
              <w:rPr>
                <w:sz w:val="28"/>
              </w:rPr>
            </w:pPr>
          </w:p>
        </w:tc>
        <w:tc>
          <w:tcPr>
            <w:tcW w:w="5400" w:type="dxa"/>
          </w:tcPr>
          <w:p w:rsidR="006A027C" w:rsidRDefault="006A027C" w:rsidP="00377746">
            <w:pPr>
              <w:rPr>
                <w:sz w:val="28"/>
              </w:rPr>
            </w:pPr>
            <w:r>
              <w:rPr>
                <w:sz w:val="28"/>
              </w:rPr>
              <w:t xml:space="preserve">Организация контроля за пуско-наладочными работами в газовой котельной </w:t>
            </w:r>
            <w:proofErr w:type="spellStart"/>
            <w:r>
              <w:rPr>
                <w:sz w:val="28"/>
              </w:rPr>
              <w:t>с</w:t>
            </w:r>
            <w:proofErr w:type="gramStart"/>
            <w:r>
              <w:rPr>
                <w:sz w:val="28"/>
              </w:rPr>
              <w:t>.П</w:t>
            </w:r>
            <w:proofErr w:type="gramEnd"/>
            <w:r>
              <w:rPr>
                <w:sz w:val="28"/>
              </w:rPr>
              <w:t>ервотроицк</w:t>
            </w:r>
            <w:proofErr w:type="spellEnd"/>
            <w:r>
              <w:rPr>
                <w:sz w:val="28"/>
              </w:rPr>
              <w:t xml:space="preserve"> при подготовке и в ходе осенне-зимнего периода 2014/2015 гг.</w:t>
            </w:r>
          </w:p>
        </w:tc>
        <w:tc>
          <w:tcPr>
            <w:tcW w:w="1620" w:type="dxa"/>
          </w:tcPr>
          <w:p w:rsidR="006A027C" w:rsidRDefault="006A027C" w:rsidP="00377746">
            <w:pPr>
              <w:rPr>
                <w:sz w:val="28"/>
              </w:rPr>
            </w:pPr>
            <w:r>
              <w:rPr>
                <w:sz w:val="28"/>
              </w:rPr>
              <w:t>Глава Кубанского сельсовета</w:t>
            </w:r>
          </w:p>
          <w:p w:rsidR="006A027C" w:rsidRDefault="006A027C" w:rsidP="00377746">
            <w:pPr>
              <w:rPr>
                <w:sz w:val="28"/>
              </w:rPr>
            </w:pPr>
          </w:p>
          <w:p w:rsidR="006A027C" w:rsidRDefault="006A027C" w:rsidP="00377746">
            <w:pPr>
              <w:rPr>
                <w:sz w:val="28"/>
              </w:rPr>
            </w:pPr>
          </w:p>
          <w:p w:rsidR="006A027C" w:rsidRDefault="006A027C" w:rsidP="00377746">
            <w:pPr>
              <w:rPr>
                <w:sz w:val="28"/>
              </w:rPr>
            </w:pPr>
          </w:p>
          <w:p w:rsidR="006A027C" w:rsidRDefault="006A027C" w:rsidP="00377746">
            <w:pPr>
              <w:rPr>
                <w:sz w:val="28"/>
              </w:rPr>
            </w:pPr>
          </w:p>
        </w:tc>
        <w:tc>
          <w:tcPr>
            <w:tcW w:w="1440" w:type="dxa"/>
          </w:tcPr>
          <w:p w:rsidR="006A027C" w:rsidRDefault="006A027C" w:rsidP="00377746">
            <w:pPr>
              <w:rPr>
                <w:sz w:val="28"/>
              </w:rPr>
            </w:pPr>
            <w:r>
              <w:rPr>
                <w:sz w:val="28"/>
              </w:rPr>
              <w:t>еженедельно</w:t>
            </w:r>
          </w:p>
          <w:p w:rsidR="006A027C" w:rsidRDefault="006A027C" w:rsidP="00377746">
            <w:pPr>
              <w:rPr>
                <w:sz w:val="28"/>
              </w:rPr>
            </w:pPr>
          </w:p>
          <w:p w:rsidR="006A027C" w:rsidRDefault="006A027C" w:rsidP="00377746">
            <w:pPr>
              <w:rPr>
                <w:sz w:val="28"/>
              </w:rPr>
            </w:pPr>
          </w:p>
        </w:tc>
      </w:tr>
      <w:tr w:rsidR="006A027C" w:rsidTr="00377746">
        <w:trPr>
          <w:trHeight w:val="920"/>
        </w:trPr>
        <w:tc>
          <w:tcPr>
            <w:tcW w:w="540" w:type="dxa"/>
          </w:tcPr>
          <w:p w:rsidR="006A027C" w:rsidRDefault="006A027C" w:rsidP="00377746">
            <w:pPr>
              <w:rPr>
                <w:sz w:val="28"/>
              </w:rPr>
            </w:pPr>
          </w:p>
          <w:p w:rsidR="006A027C" w:rsidRDefault="006A027C" w:rsidP="00377746">
            <w:pPr>
              <w:rPr>
                <w:sz w:val="28"/>
              </w:rPr>
            </w:pPr>
            <w:r>
              <w:rPr>
                <w:sz w:val="28"/>
              </w:rPr>
              <w:t>3</w:t>
            </w:r>
          </w:p>
          <w:p w:rsidR="006A027C" w:rsidRDefault="006A027C" w:rsidP="00377746">
            <w:pPr>
              <w:rPr>
                <w:sz w:val="28"/>
              </w:rPr>
            </w:pPr>
          </w:p>
        </w:tc>
        <w:tc>
          <w:tcPr>
            <w:tcW w:w="5400" w:type="dxa"/>
          </w:tcPr>
          <w:p w:rsidR="006A027C" w:rsidRDefault="006A027C" w:rsidP="00377746">
            <w:pPr>
              <w:rPr>
                <w:sz w:val="28"/>
              </w:rPr>
            </w:pPr>
            <w:r>
              <w:rPr>
                <w:sz w:val="28"/>
              </w:rPr>
              <w:t xml:space="preserve">Разработка и утверждение планов мероприятий по подготовке объектов жилищно-коммунального хозяйства и социально-культурной сферы к работе в осенне-зимний период 2014/2015 гг. с учетом анализа аварийных ситуаций с указанием </w:t>
            </w:r>
            <w:proofErr w:type="spellStart"/>
            <w:r>
              <w:rPr>
                <w:sz w:val="28"/>
              </w:rPr>
              <w:t>пообъектно</w:t>
            </w:r>
            <w:proofErr w:type="spellEnd"/>
            <w:r>
              <w:rPr>
                <w:sz w:val="28"/>
              </w:rPr>
              <w:t xml:space="preserve"> видов и объемов работ, сроков выполнения и объемов финансирования</w:t>
            </w:r>
          </w:p>
        </w:tc>
        <w:tc>
          <w:tcPr>
            <w:tcW w:w="1620" w:type="dxa"/>
          </w:tcPr>
          <w:p w:rsidR="006A027C" w:rsidRDefault="006A027C" w:rsidP="00377746">
            <w:pPr>
              <w:rPr>
                <w:sz w:val="28"/>
              </w:rPr>
            </w:pPr>
            <w:r>
              <w:rPr>
                <w:sz w:val="28"/>
              </w:rPr>
              <w:t>ЖКХ</w:t>
            </w:r>
          </w:p>
          <w:p w:rsidR="006A027C" w:rsidRDefault="006A027C" w:rsidP="00377746">
            <w:pPr>
              <w:rPr>
                <w:sz w:val="28"/>
              </w:rPr>
            </w:pPr>
          </w:p>
          <w:p w:rsidR="006A027C" w:rsidRDefault="006A027C" w:rsidP="00377746">
            <w:pPr>
              <w:rPr>
                <w:sz w:val="28"/>
              </w:rPr>
            </w:pPr>
          </w:p>
        </w:tc>
        <w:tc>
          <w:tcPr>
            <w:tcW w:w="1440" w:type="dxa"/>
          </w:tcPr>
          <w:p w:rsidR="006A027C" w:rsidRDefault="006A027C" w:rsidP="00377746">
            <w:pPr>
              <w:rPr>
                <w:sz w:val="28"/>
              </w:rPr>
            </w:pPr>
            <w:r>
              <w:rPr>
                <w:sz w:val="28"/>
              </w:rPr>
              <w:t>До 30.08.2014</w:t>
            </w:r>
          </w:p>
          <w:p w:rsidR="006A027C" w:rsidRDefault="006A027C" w:rsidP="00377746">
            <w:pPr>
              <w:rPr>
                <w:sz w:val="28"/>
              </w:rPr>
            </w:pPr>
          </w:p>
          <w:p w:rsidR="006A027C" w:rsidRDefault="006A027C" w:rsidP="00377746">
            <w:pPr>
              <w:rPr>
                <w:sz w:val="28"/>
              </w:rPr>
            </w:pPr>
          </w:p>
        </w:tc>
      </w:tr>
      <w:tr w:rsidR="006A027C" w:rsidTr="00377746">
        <w:trPr>
          <w:trHeight w:val="900"/>
        </w:trPr>
        <w:tc>
          <w:tcPr>
            <w:tcW w:w="540" w:type="dxa"/>
          </w:tcPr>
          <w:p w:rsidR="006A027C" w:rsidRDefault="006A027C" w:rsidP="00377746">
            <w:pPr>
              <w:rPr>
                <w:sz w:val="28"/>
              </w:rPr>
            </w:pPr>
          </w:p>
          <w:p w:rsidR="006A027C" w:rsidRDefault="006A027C" w:rsidP="00377746">
            <w:pPr>
              <w:rPr>
                <w:sz w:val="28"/>
              </w:rPr>
            </w:pPr>
            <w:r>
              <w:rPr>
                <w:sz w:val="28"/>
              </w:rPr>
              <w:t>4</w:t>
            </w:r>
          </w:p>
        </w:tc>
        <w:tc>
          <w:tcPr>
            <w:tcW w:w="5400" w:type="dxa"/>
          </w:tcPr>
          <w:p w:rsidR="006A027C" w:rsidRDefault="006A027C" w:rsidP="00377746">
            <w:pPr>
              <w:rPr>
                <w:sz w:val="28"/>
              </w:rPr>
            </w:pPr>
            <w:r>
              <w:rPr>
                <w:sz w:val="28"/>
              </w:rPr>
              <w:t xml:space="preserve">На основании актов готовности котельной, тепловых сетей к эксплуатации в отопительный период 2014/2015 года представить в </w:t>
            </w:r>
            <w:r>
              <w:rPr>
                <w:sz w:val="28"/>
              </w:rPr>
              <w:lastRenderedPageBreak/>
              <w:t xml:space="preserve">управление строительства и жилищно-коммунального хозяйства </w:t>
            </w:r>
            <w:proofErr w:type="spellStart"/>
            <w:r>
              <w:rPr>
                <w:sz w:val="28"/>
              </w:rPr>
              <w:t>Каргатского</w:t>
            </w:r>
            <w:proofErr w:type="spellEnd"/>
            <w:r>
              <w:rPr>
                <w:sz w:val="28"/>
              </w:rPr>
              <w:t xml:space="preserve"> района Новосибирской области паспорта готовности к работе в осенне-зимний период 2014/2015 года</w:t>
            </w:r>
          </w:p>
        </w:tc>
        <w:tc>
          <w:tcPr>
            <w:tcW w:w="1620" w:type="dxa"/>
          </w:tcPr>
          <w:p w:rsidR="006A027C" w:rsidRDefault="006A027C" w:rsidP="00377746">
            <w:pPr>
              <w:rPr>
                <w:sz w:val="28"/>
              </w:rPr>
            </w:pPr>
            <w:r>
              <w:rPr>
                <w:sz w:val="28"/>
              </w:rPr>
              <w:lastRenderedPageBreak/>
              <w:t>ЖКХ</w:t>
            </w:r>
          </w:p>
          <w:p w:rsidR="006A027C" w:rsidRDefault="006A027C" w:rsidP="00377746">
            <w:pPr>
              <w:rPr>
                <w:sz w:val="28"/>
              </w:rPr>
            </w:pPr>
          </w:p>
        </w:tc>
        <w:tc>
          <w:tcPr>
            <w:tcW w:w="1440" w:type="dxa"/>
          </w:tcPr>
          <w:p w:rsidR="006A027C" w:rsidRDefault="006A027C" w:rsidP="00377746">
            <w:pPr>
              <w:rPr>
                <w:sz w:val="28"/>
              </w:rPr>
            </w:pPr>
            <w:r>
              <w:rPr>
                <w:sz w:val="28"/>
              </w:rPr>
              <w:t>До 15.10.2014</w:t>
            </w:r>
          </w:p>
          <w:p w:rsidR="006A027C" w:rsidRDefault="006A027C" w:rsidP="00377746">
            <w:pPr>
              <w:rPr>
                <w:sz w:val="28"/>
              </w:rPr>
            </w:pPr>
          </w:p>
        </w:tc>
      </w:tr>
    </w:tbl>
    <w:p w:rsidR="006A027C" w:rsidRDefault="006A027C" w:rsidP="006A027C">
      <w:pPr>
        <w:rPr>
          <w:sz w:val="28"/>
        </w:rPr>
      </w:pPr>
      <w:r>
        <w:rPr>
          <w:sz w:val="28"/>
        </w:rPr>
        <w:lastRenderedPageBreak/>
        <w:t xml:space="preserve">  </w:t>
      </w:r>
    </w:p>
    <w:p w:rsidR="006A027C" w:rsidRDefault="006A027C" w:rsidP="006A027C">
      <w:pPr>
        <w:rPr>
          <w:sz w:val="28"/>
        </w:rPr>
      </w:pPr>
    </w:p>
    <w:p w:rsidR="006A027C" w:rsidRDefault="006A027C" w:rsidP="006A027C">
      <w:pPr>
        <w:rPr>
          <w:sz w:val="28"/>
        </w:rPr>
      </w:pPr>
    </w:p>
    <w:p w:rsidR="006A027C" w:rsidRDefault="006A027C" w:rsidP="006A027C">
      <w:pPr>
        <w:rPr>
          <w:sz w:val="28"/>
        </w:rPr>
      </w:pPr>
    </w:p>
    <w:p w:rsidR="006A027C" w:rsidRPr="006A027C" w:rsidRDefault="006A027C" w:rsidP="006A027C">
      <w:pPr>
        <w:widowControl w:val="0"/>
        <w:autoSpaceDE w:val="0"/>
        <w:autoSpaceDN w:val="0"/>
        <w:adjustRightInd w:val="0"/>
        <w:ind w:firstLine="540"/>
        <w:jc w:val="both"/>
        <w:rPr>
          <w:color w:val="000000"/>
        </w:rPr>
      </w:pPr>
    </w:p>
    <w:sectPr w:rsidR="006A027C" w:rsidRPr="006A027C" w:rsidSect="006926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A36C4"/>
    <w:multiLevelType w:val="hybridMultilevel"/>
    <w:tmpl w:val="264A4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4015CB"/>
    <w:multiLevelType w:val="hybridMultilevel"/>
    <w:tmpl w:val="3F74CA04"/>
    <w:lvl w:ilvl="0" w:tplc="52B8C7BE">
      <w:start w:val="1"/>
      <w:numFmt w:val="decimal"/>
      <w:lvlText w:val="%1."/>
      <w:lvlJc w:val="left"/>
      <w:pPr>
        <w:tabs>
          <w:tab w:val="num" w:pos="585"/>
        </w:tabs>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C665830"/>
    <w:multiLevelType w:val="hybridMultilevel"/>
    <w:tmpl w:val="40543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725C34"/>
    <w:multiLevelType w:val="hybridMultilevel"/>
    <w:tmpl w:val="F640860C"/>
    <w:lvl w:ilvl="0" w:tplc="ED124F3A">
      <w:start w:val="1"/>
      <w:numFmt w:val="decimal"/>
      <w:lvlText w:val="%1."/>
      <w:lvlJc w:val="left"/>
      <w:pPr>
        <w:ind w:left="6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8FB2D59"/>
    <w:multiLevelType w:val="hybridMultilevel"/>
    <w:tmpl w:val="2DBA9444"/>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ED42BA"/>
    <w:multiLevelType w:val="hybridMultilevel"/>
    <w:tmpl w:val="264A4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2F4FB5"/>
    <w:multiLevelType w:val="hybridMultilevel"/>
    <w:tmpl w:val="2DBA9444"/>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B404BB"/>
    <w:multiLevelType w:val="hybridMultilevel"/>
    <w:tmpl w:val="3E3E4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703D84"/>
    <w:multiLevelType w:val="hybridMultilevel"/>
    <w:tmpl w:val="699E3E04"/>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327C"/>
    <w:rsid w:val="002C493E"/>
    <w:rsid w:val="00322293"/>
    <w:rsid w:val="005663AB"/>
    <w:rsid w:val="0057765E"/>
    <w:rsid w:val="00676927"/>
    <w:rsid w:val="006926A1"/>
    <w:rsid w:val="006A027C"/>
    <w:rsid w:val="0079188E"/>
    <w:rsid w:val="007A52B7"/>
    <w:rsid w:val="008E327C"/>
    <w:rsid w:val="00956CF5"/>
    <w:rsid w:val="009D4277"/>
    <w:rsid w:val="00AE230B"/>
    <w:rsid w:val="00D035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2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E327C"/>
    <w:pPr>
      <w:spacing w:before="100" w:beforeAutospacing="1" w:after="100" w:afterAutospacing="1"/>
    </w:pPr>
  </w:style>
  <w:style w:type="paragraph" w:styleId="a4">
    <w:name w:val="List Paragraph"/>
    <w:basedOn w:val="a"/>
    <w:uiPriority w:val="34"/>
    <w:qFormat/>
    <w:rsid w:val="007A52B7"/>
    <w:pPr>
      <w:ind w:left="720"/>
      <w:contextualSpacing/>
    </w:pPr>
  </w:style>
  <w:style w:type="paragraph" w:customStyle="1" w:styleId="consplusnormal">
    <w:name w:val="consplusnormal"/>
    <w:basedOn w:val="a"/>
    <w:rsid w:val="007A52B7"/>
    <w:pPr>
      <w:spacing w:before="100" w:beforeAutospacing="1" w:after="100" w:afterAutospacing="1"/>
    </w:pPr>
  </w:style>
  <w:style w:type="paragraph" w:customStyle="1" w:styleId="ConsPlusTitle">
    <w:name w:val="ConsPlusTitle"/>
    <w:uiPriority w:val="99"/>
    <w:rsid w:val="006A027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5">
    <w:name w:val="Hyperlink"/>
    <w:basedOn w:val="a0"/>
    <w:uiPriority w:val="99"/>
    <w:semiHidden/>
    <w:unhideWhenUsed/>
    <w:rsid w:val="006A027C"/>
    <w:rPr>
      <w:color w:val="0000FF"/>
      <w:u w:val="single"/>
    </w:rPr>
  </w:style>
</w:styles>
</file>

<file path=word/webSettings.xml><?xml version="1.0" encoding="utf-8"?>
<w:webSettings xmlns:r="http://schemas.openxmlformats.org/officeDocument/2006/relationships" xmlns:w="http://schemas.openxmlformats.org/wordprocessingml/2006/main">
  <w:divs>
    <w:div w:id="165271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F9BACCCDCDF96820389F39C4A5BD8DE44E33901C206E7F8DFB6CE03FEB5DCF27EF1928146BA5FAEE56B" TargetMode="External"/><Relationship Id="rId3" Type="http://schemas.openxmlformats.org/officeDocument/2006/relationships/settings" Target="settings.xml"/><Relationship Id="rId7" Type="http://schemas.openxmlformats.org/officeDocument/2006/relationships/hyperlink" Target="consultantplus://offline/ref=28F9BACCCDCDF96820388134D2C9E384EC446B9B13216120D4A437BD68E2579860A0406A5066A5FFE3816CEC5C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8F9BACCCDCDF96820388134D2C9E384EC446B9B1028602BD1A437BD68E2579860A0406A5066A5FFE3816CEC5AB" TargetMode="External"/><Relationship Id="rId11" Type="http://schemas.openxmlformats.org/officeDocument/2006/relationships/fontTable" Target="fontTable.xml"/><Relationship Id="rId5" Type="http://schemas.openxmlformats.org/officeDocument/2006/relationships/hyperlink" Target="consultantplus://offline/ref=28F9BACCCDCDF96820389F39C4A5BD8DE44E33901C206E7F8DFB6CE03FEB5DCF27EF1928146BA5FCEE5AB" TargetMode="External"/><Relationship Id="rId10" Type="http://schemas.openxmlformats.org/officeDocument/2006/relationships/hyperlink" Target="consultantplus://offline/ref=28F9BACCCDCDF96820388134D2C9E384EC446B9B1028602BD1A437BD68E2579860A0406A5066A5FFE3816CEC5AB" TargetMode="External"/><Relationship Id="rId4" Type="http://schemas.openxmlformats.org/officeDocument/2006/relationships/webSettings" Target="webSettings.xml"/><Relationship Id="rId9" Type="http://schemas.openxmlformats.org/officeDocument/2006/relationships/hyperlink" Target="consultantplus://offline/ref=28F9BACCCDCDF96820389F39C4A5BD8DE44E33901C206E7F8DFB6CE03FEB5DCF27EF1928146BA5FAEE5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4433</Words>
  <Characters>25269</Characters>
  <Application>Microsoft Office Word</Application>
  <DocSecurity>0</DocSecurity>
  <Lines>210</Lines>
  <Paragraphs>59</Paragraphs>
  <ScaleCrop>false</ScaleCrop>
  <Company/>
  <LinksUpToDate>false</LinksUpToDate>
  <CharactersWithSpaces>29643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dcterms:created xsi:type="dcterms:W3CDTF">2014-04-03T03:14:00Z</dcterms:created>
  <dcterms:modified xsi:type="dcterms:W3CDTF">2014-06-27T10:00:00Z</dcterms:modified>
</cp:coreProperties>
</file>