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31" w:rsidRPr="00EF6131" w:rsidRDefault="00EF6131" w:rsidP="00EF6131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613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Кубанского сельсовета</w:t>
      </w:r>
    </w:p>
    <w:p w:rsidR="00EF6131" w:rsidRPr="00EF6131" w:rsidRDefault="00EF6131" w:rsidP="00EF6131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EF613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Каргатского</w:t>
      </w:r>
      <w:proofErr w:type="spellEnd"/>
      <w:r w:rsidRPr="00EF61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</w:t>
      </w:r>
    </w:p>
    <w:p w:rsidR="00EF6131" w:rsidRPr="00EF6131" w:rsidRDefault="00EF6131" w:rsidP="00EF6131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F6131" w:rsidRPr="00EF6131" w:rsidRDefault="00EF6131" w:rsidP="00EF6131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613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</w:p>
    <w:p w:rsidR="00EF6131" w:rsidRPr="00EF6131" w:rsidRDefault="00EF6131" w:rsidP="00EF6131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F6131" w:rsidRPr="00EF6131" w:rsidRDefault="001A76AB" w:rsidP="00EF6131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09</w:t>
      </w:r>
      <w:r w:rsidR="00EF6131" w:rsidRPr="00EF61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.04.2018г.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</w:t>
      </w:r>
      <w:proofErr w:type="spellStart"/>
      <w:r w:rsidR="00EF6131" w:rsidRPr="00EF6131">
        <w:rPr>
          <w:rFonts w:ascii="Times New Roman" w:eastAsiaTheme="minorHAnsi" w:hAnsi="Times New Roman" w:cs="Times New Roman"/>
          <w:sz w:val="28"/>
          <w:szCs w:val="28"/>
          <w:lang w:eastAsia="en-US"/>
        </w:rPr>
        <w:t>с.Первотроицк</w:t>
      </w:r>
      <w:proofErr w:type="spellEnd"/>
      <w:r w:rsidR="00EF6131" w:rsidRPr="00EF61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EF61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№ 15</w:t>
      </w:r>
    </w:p>
    <w:p w:rsidR="00EF6131" w:rsidRDefault="00EF6131" w:rsidP="00EF6131">
      <w:pPr>
        <w:shd w:val="clear" w:color="auto" w:fill="FFFFFF"/>
        <w:tabs>
          <w:tab w:val="left" w:pos="720"/>
        </w:tabs>
        <w:ind w:right="5322"/>
        <w:jc w:val="both"/>
        <w:rPr>
          <w:rFonts w:ascii="Times New Roman" w:hAnsi="Times New Roman" w:cs="Times New Roman"/>
          <w:i/>
          <w:color w:val="000000"/>
          <w:sz w:val="24"/>
        </w:rPr>
      </w:pPr>
    </w:p>
    <w:p w:rsidR="00EF6131" w:rsidRDefault="00EF6131" w:rsidP="00EF6131">
      <w:pPr>
        <w:shd w:val="clear" w:color="auto" w:fill="FFFFFF"/>
        <w:tabs>
          <w:tab w:val="left" w:pos="720"/>
        </w:tabs>
        <w:ind w:right="5322"/>
        <w:jc w:val="both"/>
        <w:rPr>
          <w:rFonts w:ascii="Times New Roman" w:hAnsi="Times New Roman" w:cs="Times New Roman"/>
          <w:i/>
          <w:color w:val="000000"/>
          <w:sz w:val="24"/>
        </w:rPr>
      </w:pPr>
    </w:p>
    <w:p w:rsidR="00EF6131" w:rsidRDefault="00EF6131" w:rsidP="00EF6131">
      <w:pPr>
        <w:shd w:val="clear" w:color="auto" w:fill="FFFFFF"/>
        <w:tabs>
          <w:tab w:val="left" w:pos="720"/>
        </w:tabs>
        <w:spacing w:before="125" w:after="120"/>
        <w:ind w:right="-1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Об утверждении Порядка уведомления собственника жилого помещения (уполномоченного им лица) о времени и месте заседания межведомственной комиссии для оценки жилых помещений и домов, находящихся в муниципальной и частной собственности.</w:t>
      </w:r>
    </w:p>
    <w:p w:rsidR="00EF6131" w:rsidRDefault="00EF6131" w:rsidP="00EF6131">
      <w:pPr>
        <w:shd w:val="clear" w:color="auto" w:fill="FFFFFF"/>
        <w:tabs>
          <w:tab w:val="left" w:pos="720"/>
        </w:tabs>
        <w:spacing w:before="125" w:after="120"/>
        <w:ind w:right="-1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6131" w:rsidRDefault="00EF6131" w:rsidP="00EF6131">
      <w:pPr>
        <w:shd w:val="clear" w:color="auto" w:fill="FFFFFF"/>
        <w:tabs>
          <w:tab w:val="left" w:pos="720"/>
        </w:tabs>
        <w:spacing w:before="125" w:after="120"/>
        <w:ind w:right="-1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Кубанского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EF6131" w:rsidRDefault="00EF6131" w:rsidP="00EF6131">
      <w:pPr>
        <w:shd w:val="clear" w:color="auto" w:fill="FFFFFF"/>
        <w:tabs>
          <w:tab w:val="left" w:pos="720"/>
        </w:tabs>
        <w:spacing w:before="125" w:after="120"/>
        <w:ind w:right="-1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EF6131" w:rsidRDefault="00EF6131" w:rsidP="00EF6131">
      <w:pPr>
        <w:spacing w:after="120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«Порядок уведомления собственника жилого помещения (уполномоченного им лица) о времени и месте заседания комиссии для оценки жилых помещений и домов, находящихся в муниципальной и частной собственности», согласно </w:t>
      </w:r>
      <w:hyperlink r:id="rId4" w:anchor="_Состав_межведомственной_комиссии_по" w:history="1">
        <w:r>
          <w:rPr>
            <w:rStyle w:val="a4"/>
            <w:rFonts w:ascii="Times New Roman" w:hAnsi="Times New Roman" w:cs="Times New Roman"/>
            <w:b w:val="0"/>
            <w:color w:val="000000"/>
            <w:sz w:val="28"/>
            <w:szCs w:val="28"/>
          </w:rPr>
          <w:t>приложению.</w:t>
        </w:r>
      </w:hyperlink>
    </w:p>
    <w:p w:rsidR="00EF6131" w:rsidRDefault="00EF6131" w:rsidP="00EF6131">
      <w:pPr>
        <w:spacing w:after="120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bookmarkStart w:id="2" w:name="sub_4"/>
      <w:bookmarkEnd w:id="1"/>
      <w:r>
        <w:rPr>
          <w:rFonts w:ascii="Times New Roman" w:hAnsi="Times New Roman" w:cs="Times New Roman"/>
          <w:color w:val="000000"/>
          <w:sz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F6131" w:rsidRDefault="00EF6131" w:rsidP="00EF6131">
      <w:pPr>
        <w:ind w:firstLine="7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Постановление вступает в силу со дня его опубликования в «Кубанском Вестнике». </w:t>
      </w:r>
    </w:p>
    <w:bookmarkEnd w:id="3"/>
    <w:p w:rsidR="00EF6131" w:rsidRDefault="00EF6131" w:rsidP="00EF6131">
      <w:pPr>
        <w:shd w:val="clear" w:color="auto" w:fill="FFFFFF"/>
        <w:ind w:right="-187"/>
        <w:jc w:val="both"/>
        <w:rPr>
          <w:rFonts w:ascii="Times New Roman" w:hAnsi="Times New Roman" w:cs="Times New Roman"/>
          <w:color w:val="000000"/>
          <w:spacing w:val="25"/>
          <w:sz w:val="28"/>
          <w:szCs w:val="28"/>
        </w:rPr>
      </w:pPr>
    </w:p>
    <w:p w:rsidR="00EF6131" w:rsidRDefault="00EF6131" w:rsidP="00EF6131">
      <w:pPr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6131" w:rsidRDefault="00EF6131" w:rsidP="00EF6131">
      <w:pPr>
        <w:rPr>
          <w:rStyle w:val="a3"/>
          <w:color w:val="000000"/>
          <w:sz w:val="24"/>
          <w:szCs w:val="24"/>
        </w:rPr>
      </w:pPr>
    </w:p>
    <w:p w:rsidR="00EF6131" w:rsidRDefault="00EF6131" w:rsidP="00EF6131">
      <w:pPr>
        <w:rPr>
          <w:rStyle w:val="a3"/>
          <w:color w:val="000000"/>
          <w:sz w:val="24"/>
          <w:szCs w:val="24"/>
        </w:rPr>
      </w:pPr>
    </w:p>
    <w:p w:rsidR="00EF6131" w:rsidRPr="00EF6131" w:rsidRDefault="00EF6131" w:rsidP="00EF6131">
      <w:pPr>
        <w:widowControl/>
        <w:autoSpaceDE/>
        <w:autoSpaceDN/>
        <w:adjustRightInd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EF61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Pr="00EF6131">
        <w:rPr>
          <w:rFonts w:ascii="Times New Roman" w:hAnsi="Times New Roman" w:cs="Times New Roman"/>
          <w:sz w:val="28"/>
          <w:szCs w:val="28"/>
        </w:rPr>
        <w:t xml:space="preserve">Кубанского сельсовета </w:t>
      </w:r>
    </w:p>
    <w:p w:rsidR="00EF6131" w:rsidRPr="00EF6131" w:rsidRDefault="00EF6131" w:rsidP="00EF6131">
      <w:pPr>
        <w:widowControl/>
        <w:autoSpaceDE/>
        <w:autoSpaceDN/>
        <w:adjustRightInd/>
        <w:ind w:right="-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6131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EF613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</w:t>
      </w:r>
      <w:proofErr w:type="spellStart"/>
      <w:r w:rsidRPr="00EF6131">
        <w:rPr>
          <w:rFonts w:ascii="Times New Roman" w:hAnsi="Times New Roman" w:cs="Times New Roman"/>
          <w:sz w:val="28"/>
          <w:szCs w:val="28"/>
        </w:rPr>
        <w:t>Н.А.Караблин</w:t>
      </w:r>
      <w:proofErr w:type="spellEnd"/>
    </w:p>
    <w:p w:rsidR="00EF6131" w:rsidRDefault="00EF6131" w:rsidP="00EF6131">
      <w:pPr>
        <w:rPr>
          <w:rStyle w:val="a3"/>
          <w:color w:val="000000"/>
          <w:sz w:val="24"/>
          <w:szCs w:val="24"/>
        </w:rPr>
      </w:pPr>
    </w:p>
    <w:p w:rsidR="00EF6131" w:rsidRDefault="00EF6131" w:rsidP="00EF6131">
      <w:pPr>
        <w:ind w:left="6379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EF6131" w:rsidRDefault="00EF6131" w:rsidP="00EF6131">
      <w:pPr>
        <w:ind w:left="6379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EF6131" w:rsidRDefault="00EF6131" w:rsidP="00EF6131">
      <w:pPr>
        <w:ind w:left="6379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EF6131" w:rsidRDefault="00EF6131" w:rsidP="00EF6131">
      <w:pPr>
        <w:ind w:left="6379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EF6131" w:rsidRDefault="00EF6131" w:rsidP="00EF6131">
      <w:pPr>
        <w:ind w:left="6379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EF6131" w:rsidRDefault="00EF6131" w:rsidP="00EF6131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EF6131" w:rsidRDefault="00EF6131" w:rsidP="00EF6131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EF6131" w:rsidRDefault="00EF6131" w:rsidP="00EF6131">
      <w:pPr>
        <w:ind w:left="6379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EF6131" w:rsidRDefault="00EF6131" w:rsidP="00EF6131">
      <w:pPr>
        <w:ind w:left="6379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EF6131" w:rsidRDefault="00EF6131" w:rsidP="00EF6131">
      <w:pPr>
        <w:ind w:left="6379"/>
        <w:jc w:val="center"/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</w:t>
      </w:r>
    </w:p>
    <w:p w:rsidR="00EF6131" w:rsidRDefault="00EF6131" w:rsidP="00EF6131">
      <w:pPr>
        <w:ind w:left="6379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r:id="rId5" w:anchor="sub_0" w:history="1">
        <w:r>
          <w:rPr>
            <w:rStyle w:val="a4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постановлению</w:t>
        </w:r>
      </w:hyperlink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EF6131" w:rsidRDefault="00EF6131" w:rsidP="00EF6131">
      <w:pPr>
        <w:ind w:left="6379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администрации</w:t>
      </w:r>
    </w:p>
    <w:p w:rsidR="00EF6131" w:rsidRDefault="00EF6131" w:rsidP="00EF6131">
      <w:pPr>
        <w:ind w:left="6379"/>
        <w:jc w:val="center"/>
        <w:rPr>
          <w:rStyle w:val="a3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Кубанского сельсовета</w:t>
      </w:r>
    </w:p>
    <w:p w:rsidR="00EF6131" w:rsidRDefault="00EF6131" w:rsidP="00EF6131">
      <w:pPr>
        <w:ind w:left="6379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1A76A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09</w:t>
      </w:r>
      <w:bookmarkStart w:id="4" w:name="_GoBack"/>
      <w:bookmarkEnd w:id="4"/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.04.2018 № 15</w:t>
      </w:r>
    </w:p>
    <w:p w:rsidR="00EF6131" w:rsidRDefault="00EF6131" w:rsidP="00EF6131">
      <w:pPr>
        <w:ind w:left="6379"/>
        <w:jc w:val="center"/>
        <w:rPr>
          <w:b/>
        </w:rPr>
      </w:pPr>
    </w:p>
    <w:p w:rsidR="00EF6131" w:rsidRPr="006D72CA" w:rsidRDefault="00EF6131" w:rsidP="00EF6131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6D72CA"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6D72CA" w:rsidRPr="006D72CA" w:rsidRDefault="00EF6131" w:rsidP="006D72CA">
      <w:pPr>
        <w:shd w:val="clear" w:color="auto" w:fill="FFFFFF"/>
        <w:tabs>
          <w:tab w:val="left" w:pos="720"/>
        </w:tabs>
        <w:spacing w:before="125" w:after="120"/>
        <w:ind w:right="-18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72CA">
        <w:rPr>
          <w:rFonts w:ascii="Times New Roman" w:hAnsi="Times New Roman"/>
          <w:b/>
          <w:color w:val="000000"/>
          <w:sz w:val="28"/>
          <w:szCs w:val="28"/>
        </w:rPr>
        <w:t>уведомления собственника жилого помещения (уполномоченного им лица) о времени и месте заседания комиссии для</w:t>
      </w:r>
      <w:r w:rsidR="006D72CA" w:rsidRPr="006D72CA">
        <w:rPr>
          <w:rFonts w:ascii="Times New Roman" w:hAnsi="Times New Roman"/>
          <w:b/>
          <w:color w:val="000000"/>
          <w:sz w:val="28"/>
          <w:szCs w:val="28"/>
        </w:rPr>
        <w:t xml:space="preserve"> оценки жилых помещений и домов, </w:t>
      </w:r>
      <w:r w:rsidR="006D72CA" w:rsidRPr="006D72CA">
        <w:rPr>
          <w:rFonts w:ascii="Times New Roman" w:hAnsi="Times New Roman" w:cs="Times New Roman"/>
          <w:b/>
          <w:color w:val="000000"/>
          <w:sz w:val="28"/>
          <w:szCs w:val="28"/>
        </w:rPr>
        <w:t>находящихся в муниципальной и частной собственности.</w:t>
      </w:r>
    </w:p>
    <w:p w:rsidR="00EF6131" w:rsidRPr="006D72CA" w:rsidRDefault="00EF6131" w:rsidP="00EF6131">
      <w:pPr>
        <w:pStyle w:val="1"/>
        <w:spacing w:before="0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EF6131" w:rsidRDefault="00EF6131" w:rsidP="00EF6131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F6131" w:rsidRDefault="00EF6131" w:rsidP="00EF6131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Настоящий Порядок устанавливает способы и срок уведомления собственника жилого помещения (уполномоченного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 лица) о времени и месте заседания межведомственной комиссии для оценки жилых помещений и домов, находящихся в муниципальной и частной собственности (далее - комиссия).</w:t>
      </w:r>
    </w:p>
    <w:p w:rsidR="00EF6131" w:rsidRDefault="00EF6131" w:rsidP="00EF6131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Уведомление о времени и месте заседания комиссии направляются собственнику жилого помещения (уполномоченному им лицу) не позднее, чем за 10 дней до дня заседания комиссии одним из нижеперечисленных способом:</w:t>
      </w:r>
    </w:p>
    <w:p w:rsidR="00EF6131" w:rsidRDefault="00EF6131" w:rsidP="00EF6131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направление заказного письма по почте по адресу, указанному заявителем в обращении;</w:t>
      </w:r>
    </w:p>
    <w:p w:rsidR="00EF6131" w:rsidRDefault="00EF6131" w:rsidP="00EF6131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направление электронного документа на адрес электронный почты, с которого поступило обращение;</w:t>
      </w:r>
    </w:p>
    <w:p w:rsidR="00EF6131" w:rsidRDefault="00EF6131" w:rsidP="00EF6131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вручение уведомления собственнику жилого помещения (уполномоченному им лицу) под расписку.</w:t>
      </w:r>
    </w:p>
    <w:p w:rsidR="00EF6131" w:rsidRDefault="00EF6131" w:rsidP="00EF6131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Собственник жилого помещения (уполномоченное им лицо) считается получившим уведомление надлежащим образом, при наличии:</w:t>
      </w:r>
    </w:p>
    <w:p w:rsidR="00EF6131" w:rsidRDefault="00EF6131" w:rsidP="00EF6131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почтового уведомления о вручении уведомления по направленному адресу;</w:t>
      </w:r>
    </w:p>
    <w:p w:rsidR="00EF6131" w:rsidRDefault="00EF6131" w:rsidP="00EF6131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подписи собственника жилого помещения (уполномоченного им лица) на копии уведомления при вручении уведомления под расписку;</w:t>
      </w:r>
    </w:p>
    <w:p w:rsidR="00EF6131" w:rsidRDefault="00EF6131" w:rsidP="00EF6131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EF6131" w:rsidRDefault="00EF6131" w:rsidP="00EF6131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информации организации почтовой связи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 вручении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 в связи с отсутствием адресата по указанному адресу</w:t>
      </w:r>
    </w:p>
    <w:p w:rsidR="00983D7B" w:rsidRDefault="00983D7B"/>
    <w:sectPr w:rsidR="0098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31"/>
    <w:rsid w:val="001A76AB"/>
    <w:rsid w:val="006D72CA"/>
    <w:rsid w:val="00983D7B"/>
    <w:rsid w:val="00E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8D1A8-DC9D-4019-BAD2-04FC57D8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6131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13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rsid w:val="00EF6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EF6131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EF6131"/>
    <w:rPr>
      <w:b/>
      <w:bCs/>
      <w:color w:val="106BBE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A76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76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73B5~1\AppData\Local\Temp\Rar$DI00.321\&#1091;&#1074;&#1077;&#1076;&#1086;&#1084;&#1083;&#1077;&#1085;&#1080;&#1077;%20&#1089;&#1086;&#1073;&#1089;&#1090;&#1074;&#1077;&#1085;&#1085;&#1080;&#1082;&#1072;.doc" TargetMode="External"/><Relationship Id="rId4" Type="http://schemas.openxmlformats.org/officeDocument/2006/relationships/hyperlink" Target="file:///C:\Users\73B5~1\AppData\Local\Temp\Rar$DI00.321\&#1091;&#1074;&#1077;&#1076;&#1086;&#1084;&#1083;&#1077;&#1085;&#1080;&#1077;%20&#1089;&#1086;&#1073;&#1089;&#1090;&#1074;&#1077;&#1085;&#1085;&#1080;&#1082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2018-04-10T02:45:00Z</cp:lastPrinted>
  <dcterms:created xsi:type="dcterms:W3CDTF">2018-04-04T04:42:00Z</dcterms:created>
  <dcterms:modified xsi:type="dcterms:W3CDTF">2018-04-10T02:45:00Z</dcterms:modified>
</cp:coreProperties>
</file>